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BD3" w:rsidRPr="008C1BD3" w:rsidRDefault="008C1BD3" w:rsidP="003245F2">
      <w:pPr>
        <w:spacing w:after="0"/>
        <w:rPr>
          <w:color w:val="FFFFFF" w:themeColor="background1"/>
        </w:rPr>
      </w:pPr>
    </w:p>
    <w:p w:rsidR="00A75151" w:rsidRDefault="00A75151" w:rsidP="00A01B42">
      <w:pPr>
        <w:spacing w:after="0" w:line="240" w:lineRule="auto"/>
        <w:jc w:val="center"/>
        <w:rPr>
          <w:rFonts w:ascii="Times New Roman" w:hAnsi="Times New Roman" w:cs="Times New Roman"/>
          <w:sz w:val="28"/>
          <w:szCs w:val="28"/>
        </w:rPr>
      </w:pPr>
    </w:p>
    <w:p w:rsidR="00A75151" w:rsidRDefault="00A75151" w:rsidP="00A01B42">
      <w:pPr>
        <w:spacing w:after="0" w:line="240" w:lineRule="auto"/>
        <w:jc w:val="center"/>
        <w:rPr>
          <w:rFonts w:ascii="Times New Roman" w:hAnsi="Times New Roman" w:cs="Times New Roman"/>
          <w:sz w:val="28"/>
          <w:szCs w:val="28"/>
        </w:rPr>
      </w:pPr>
    </w:p>
    <w:p w:rsidR="008C1BD3" w:rsidRPr="00A01B42" w:rsidRDefault="008C1BD3" w:rsidP="00A01B42">
      <w:pPr>
        <w:spacing w:after="0" w:line="240" w:lineRule="auto"/>
        <w:jc w:val="center"/>
        <w:rPr>
          <w:rFonts w:ascii="Times New Roman" w:hAnsi="Times New Roman" w:cs="Times New Roman"/>
          <w:sz w:val="28"/>
          <w:szCs w:val="28"/>
        </w:rPr>
      </w:pPr>
      <w:r w:rsidRPr="00A01B42">
        <w:rPr>
          <w:rFonts w:ascii="Times New Roman" w:hAnsi="Times New Roman" w:cs="Times New Roman"/>
          <w:sz w:val="28"/>
          <w:szCs w:val="28"/>
        </w:rPr>
        <w:t>Заключение</w:t>
      </w:r>
    </w:p>
    <w:p w:rsidR="00A01B42" w:rsidRPr="00D17F38" w:rsidRDefault="008C1BD3" w:rsidP="00A03436">
      <w:pPr>
        <w:spacing w:after="0" w:line="240" w:lineRule="auto"/>
        <w:jc w:val="center"/>
        <w:rPr>
          <w:rFonts w:ascii="Times New Roman" w:hAnsi="Times New Roman" w:cs="Times New Roman"/>
          <w:sz w:val="28"/>
          <w:szCs w:val="28"/>
        </w:rPr>
      </w:pPr>
      <w:r w:rsidRPr="00D17F38">
        <w:rPr>
          <w:rFonts w:ascii="Times New Roman" w:hAnsi="Times New Roman" w:cs="Times New Roman"/>
          <w:sz w:val="28"/>
          <w:szCs w:val="28"/>
        </w:rPr>
        <w:t xml:space="preserve">по результатам </w:t>
      </w:r>
      <w:r w:rsidR="00A01B42" w:rsidRPr="00D17F38">
        <w:rPr>
          <w:rFonts w:ascii="Times New Roman" w:hAnsi="Times New Roman" w:cs="Times New Roman"/>
          <w:sz w:val="28"/>
          <w:szCs w:val="28"/>
        </w:rPr>
        <w:t>проведения публичных слушаний (общественных обсуждений)</w:t>
      </w:r>
    </w:p>
    <w:p w:rsidR="00D17F38" w:rsidRPr="00D17F38" w:rsidRDefault="00D17F38" w:rsidP="00D17F38">
      <w:pPr>
        <w:jc w:val="center"/>
        <w:rPr>
          <w:rFonts w:ascii="Times New Roman" w:hAnsi="Times New Roman" w:cs="Times New Roman"/>
          <w:sz w:val="28"/>
          <w:szCs w:val="28"/>
        </w:rPr>
      </w:pPr>
      <w:r w:rsidRPr="00D17F38">
        <w:rPr>
          <w:rFonts w:ascii="Times New Roman" w:hAnsi="Times New Roman" w:cs="Times New Roman"/>
          <w:sz w:val="28"/>
          <w:szCs w:val="28"/>
        </w:rPr>
        <w:t xml:space="preserve">по корректировке проекта планировки и проекта межевания территории «Марьина гора» в границах улиц Тюменской </w:t>
      </w:r>
      <w:r>
        <w:rPr>
          <w:rFonts w:ascii="Times New Roman" w:hAnsi="Times New Roman" w:cs="Times New Roman"/>
          <w:sz w:val="28"/>
          <w:szCs w:val="28"/>
        </w:rPr>
        <w:t xml:space="preserve">                  с запада, улицы Сосновой с юга</w:t>
      </w:r>
      <w:r w:rsidRPr="00D17F38">
        <w:rPr>
          <w:rFonts w:ascii="Times New Roman" w:hAnsi="Times New Roman" w:cs="Times New Roman"/>
          <w:sz w:val="28"/>
          <w:szCs w:val="28"/>
        </w:rPr>
        <w:t xml:space="preserve"> и юго-востока, подъездного железнодорожного пути с востока и северо-востока</w:t>
      </w:r>
    </w:p>
    <w:p w:rsidR="00523031" w:rsidRPr="00A03436" w:rsidRDefault="00523031" w:rsidP="00A03436">
      <w:pPr>
        <w:spacing w:after="0" w:line="240" w:lineRule="auto"/>
        <w:jc w:val="center"/>
        <w:rPr>
          <w:rFonts w:ascii="Times New Roman" w:hAnsi="Times New Roman" w:cs="Times New Roman"/>
          <w:sz w:val="28"/>
          <w:szCs w:val="28"/>
        </w:rPr>
      </w:pPr>
    </w:p>
    <w:p w:rsidR="008C1BD3" w:rsidRDefault="00BB000D" w:rsidP="008C1BD3">
      <w:pPr>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Публичные слушания проведены</w:t>
      </w:r>
      <w:r w:rsidR="008C1BD3" w:rsidRPr="00F14A3B">
        <w:rPr>
          <w:rFonts w:ascii="Times New Roman" w:hAnsi="Times New Roman" w:cs="Times New Roman"/>
          <w:sz w:val="28"/>
          <w:szCs w:val="28"/>
        </w:rPr>
        <w:t xml:space="preserve"> на основании постановления Главы </w:t>
      </w:r>
      <w:r w:rsidR="008C1BD3">
        <w:rPr>
          <w:rFonts w:ascii="Times New Roman" w:hAnsi="Times New Roman" w:cs="Times New Roman"/>
          <w:sz w:val="28"/>
          <w:szCs w:val="28"/>
        </w:rPr>
        <w:t xml:space="preserve">города </w:t>
      </w:r>
      <w:r w:rsidR="00CB7788">
        <w:rPr>
          <w:rFonts w:ascii="Times New Roman" w:hAnsi="Times New Roman" w:cs="Times New Roman"/>
          <w:sz w:val="28"/>
          <w:szCs w:val="28"/>
        </w:rPr>
        <w:t>от 13.10.2021 № 8880</w:t>
      </w:r>
      <w:r w:rsidR="00D17F38">
        <w:rPr>
          <w:rFonts w:ascii="Times New Roman" w:hAnsi="Times New Roman" w:cs="Times New Roman"/>
          <w:sz w:val="28"/>
          <w:szCs w:val="28"/>
        </w:rPr>
        <w:t xml:space="preserve"> </w:t>
      </w:r>
      <w:r w:rsidR="003245F2" w:rsidRPr="00F14A3B">
        <w:rPr>
          <w:rFonts w:ascii="Times New Roman" w:hAnsi="Times New Roman" w:cs="Times New Roman"/>
          <w:sz w:val="28"/>
          <w:szCs w:val="28"/>
        </w:rPr>
        <w:t>о</w:t>
      </w:r>
      <w:r w:rsidR="008C1BD3" w:rsidRPr="00F14A3B">
        <w:rPr>
          <w:rFonts w:ascii="Times New Roman" w:hAnsi="Times New Roman" w:cs="Times New Roman"/>
          <w:sz w:val="28"/>
          <w:szCs w:val="28"/>
        </w:rPr>
        <w:t xml:space="preserve"> назначении публичных слушаний. </w:t>
      </w:r>
    </w:p>
    <w:p w:rsidR="008C1BD3" w:rsidRDefault="008C1BD3" w:rsidP="00403ED5">
      <w:pPr>
        <w:spacing w:after="0" w:line="240" w:lineRule="auto"/>
        <w:ind w:right="316" w:firstLine="708"/>
        <w:jc w:val="both"/>
        <w:rPr>
          <w:rFonts w:ascii="Times New Roman" w:hAnsi="Times New Roman" w:cs="Times New Roman"/>
          <w:sz w:val="28"/>
          <w:szCs w:val="28"/>
        </w:rPr>
      </w:pPr>
      <w:r>
        <w:rPr>
          <w:rFonts w:ascii="Times New Roman" w:hAnsi="Times New Roman" w:cs="Times New Roman"/>
          <w:sz w:val="28"/>
          <w:szCs w:val="28"/>
        </w:rPr>
        <w:t>Место проведения конференц-зал по адресу, улица Восход, дом 4.</w:t>
      </w:r>
    </w:p>
    <w:p w:rsidR="008C1BD3" w:rsidRDefault="008C1BD3" w:rsidP="004C64BC">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 xml:space="preserve">Дата проведения </w:t>
      </w:r>
      <w:r w:rsidR="00D17F38">
        <w:rPr>
          <w:rFonts w:ascii="Times New Roman" w:hAnsi="Times New Roman" w:cs="Times New Roman"/>
          <w:sz w:val="28"/>
          <w:szCs w:val="28"/>
        </w:rPr>
        <w:t>09.11.2021</w:t>
      </w:r>
    </w:p>
    <w:p w:rsidR="008C1BD3" w:rsidRDefault="00D17F38" w:rsidP="00484D42">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Время проведения 18.15</w:t>
      </w:r>
      <w:r w:rsidR="001A1DA8">
        <w:rPr>
          <w:rFonts w:ascii="Times New Roman" w:hAnsi="Times New Roman" w:cs="Times New Roman"/>
          <w:sz w:val="28"/>
          <w:szCs w:val="28"/>
        </w:rPr>
        <w:t>.</w:t>
      </w:r>
    </w:p>
    <w:p w:rsidR="00484D42" w:rsidRPr="00484D42" w:rsidRDefault="004C64BC" w:rsidP="00CB7788">
      <w:pPr>
        <w:spacing w:after="0" w:line="240" w:lineRule="auto"/>
        <w:jc w:val="both"/>
        <w:rPr>
          <w:rFonts w:ascii="Times New Roman" w:hAnsi="Times New Roman" w:cs="Times New Roman"/>
          <w:sz w:val="28"/>
          <w:szCs w:val="28"/>
        </w:rPr>
      </w:pPr>
      <w:r>
        <w:rPr>
          <w:rFonts w:ascii="Times New Roman" w:hAnsi="Times New Roman" w:cs="Times New Roman"/>
          <w:bCs/>
          <w:noProof/>
          <w:sz w:val="28"/>
          <w:szCs w:val="28"/>
        </w:rPr>
        <w:tab/>
      </w:r>
      <w:r w:rsidR="00484D42" w:rsidRPr="00484D42">
        <w:rPr>
          <w:rStyle w:val="FontStyle15"/>
          <w:b w:val="0"/>
          <w:i w:val="0"/>
          <w:sz w:val="28"/>
          <w:szCs w:val="28"/>
        </w:rPr>
        <w:t>Документация по планировке территории откорректирован</w:t>
      </w:r>
      <w:r w:rsidR="00484D42">
        <w:rPr>
          <w:rStyle w:val="FontStyle15"/>
          <w:b w:val="0"/>
          <w:i w:val="0"/>
          <w:sz w:val="28"/>
          <w:szCs w:val="28"/>
        </w:rPr>
        <w:t xml:space="preserve">а обществом </w:t>
      </w:r>
      <w:r w:rsidR="00484D42" w:rsidRPr="00484D42">
        <w:rPr>
          <w:rStyle w:val="FontStyle15"/>
          <w:b w:val="0"/>
          <w:i w:val="0"/>
          <w:sz w:val="28"/>
          <w:szCs w:val="28"/>
        </w:rPr>
        <w:t>с ограниченной ответственностью «АСПК».</w:t>
      </w:r>
      <w:bookmarkStart w:id="0" w:name="_GoBack"/>
      <w:bookmarkEnd w:id="0"/>
    </w:p>
    <w:p w:rsidR="00484D42" w:rsidRPr="00484D42" w:rsidRDefault="00484D42" w:rsidP="00484D42">
      <w:pPr>
        <w:spacing w:after="0" w:line="240" w:lineRule="auto"/>
        <w:ind w:right="-1" w:firstLine="708"/>
        <w:jc w:val="both"/>
        <w:rPr>
          <w:rFonts w:ascii="Times New Roman" w:hAnsi="Times New Roman" w:cs="Times New Roman"/>
          <w:sz w:val="28"/>
          <w:szCs w:val="28"/>
        </w:rPr>
      </w:pPr>
      <w:r w:rsidRPr="00484D42">
        <w:rPr>
          <w:rFonts w:ascii="Times New Roman" w:hAnsi="Times New Roman" w:cs="Times New Roman"/>
          <w:sz w:val="28"/>
          <w:szCs w:val="28"/>
        </w:rPr>
        <w:t xml:space="preserve">Оповещение о назначении публичных слушаний с графическими материалами предварительно было размещено </w:t>
      </w:r>
      <w:r>
        <w:rPr>
          <w:rFonts w:ascii="Times New Roman" w:hAnsi="Times New Roman" w:cs="Times New Roman"/>
          <w:sz w:val="28"/>
          <w:szCs w:val="28"/>
        </w:rPr>
        <w:t xml:space="preserve">                    </w:t>
      </w:r>
      <w:r w:rsidRPr="00484D42">
        <w:rPr>
          <w:rFonts w:ascii="Times New Roman" w:hAnsi="Times New Roman" w:cs="Times New Roman"/>
          <w:sz w:val="28"/>
          <w:szCs w:val="28"/>
        </w:rPr>
        <w:t>на официальном портале Администрации города в разделе новости в сфере градостроительст</w:t>
      </w:r>
      <w:r>
        <w:rPr>
          <w:rFonts w:ascii="Times New Roman" w:hAnsi="Times New Roman" w:cs="Times New Roman"/>
          <w:sz w:val="28"/>
          <w:szCs w:val="28"/>
        </w:rPr>
        <w:t xml:space="preserve">ва 12.10.2021 </w:t>
      </w:r>
      <w:r w:rsidRPr="00484D42">
        <w:rPr>
          <w:rFonts w:ascii="Times New Roman" w:hAnsi="Times New Roman" w:cs="Times New Roman"/>
          <w:sz w:val="28"/>
          <w:szCs w:val="28"/>
        </w:rPr>
        <w:t>и в газете «Сургутские Ведомости» от 16.10.2021 № 40.</w:t>
      </w:r>
    </w:p>
    <w:p w:rsidR="001A1DA8" w:rsidRPr="00403ED5" w:rsidRDefault="00484D42" w:rsidP="00484D42">
      <w:pPr>
        <w:spacing w:after="0" w:line="240" w:lineRule="auto"/>
        <w:ind w:right="-1" w:firstLine="708"/>
        <w:jc w:val="both"/>
        <w:rPr>
          <w:rFonts w:ascii="Times New Roman" w:hAnsi="Times New Roman" w:cs="Times New Roman"/>
          <w:sz w:val="28"/>
          <w:szCs w:val="28"/>
        </w:rPr>
      </w:pPr>
      <w:r w:rsidRPr="00484D42">
        <w:rPr>
          <w:rFonts w:ascii="Times New Roman" w:hAnsi="Times New Roman" w:cs="Times New Roman"/>
          <w:sz w:val="28"/>
          <w:szCs w:val="28"/>
        </w:rPr>
        <w:t>Направлены оповещения в структурные подразделения Администрации города, Думу города.</w:t>
      </w:r>
    </w:p>
    <w:p w:rsidR="003245F2" w:rsidRDefault="008C1BD3" w:rsidP="003245F2">
      <w:pPr>
        <w:spacing w:after="0" w:line="240" w:lineRule="auto"/>
        <w:ind w:left="357" w:firstLine="351"/>
        <w:jc w:val="both"/>
        <w:rPr>
          <w:rFonts w:ascii="Times New Roman" w:hAnsi="Times New Roman" w:cs="Times New Roman"/>
          <w:sz w:val="28"/>
          <w:szCs w:val="28"/>
        </w:rPr>
      </w:pPr>
      <w:r>
        <w:rPr>
          <w:rFonts w:ascii="Times New Roman" w:hAnsi="Times New Roman" w:cs="Times New Roman"/>
          <w:sz w:val="28"/>
          <w:szCs w:val="28"/>
        </w:rPr>
        <w:t>На публи</w:t>
      </w:r>
      <w:r w:rsidR="007C4327">
        <w:rPr>
          <w:rFonts w:ascii="Times New Roman" w:hAnsi="Times New Roman" w:cs="Times New Roman"/>
          <w:sz w:val="28"/>
          <w:szCs w:val="28"/>
        </w:rPr>
        <w:t>ч</w:t>
      </w:r>
      <w:r w:rsidR="0011159C">
        <w:rPr>
          <w:rFonts w:ascii="Times New Roman" w:hAnsi="Times New Roman" w:cs="Times New Roman"/>
          <w:sz w:val="28"/>
          <w:szCs w:val="28"/>
        </w:rPr>
        <w:t xml:space="preserve">ных слушаниях присутствовало </w:t>
      </w:r>
      <w:r w:rsidR="000E6A28">
        <w:rPr>
          <w:rFonts w:ascii="Times New Roman" w:hAnsi="Times New Roman" w:cs="Times New Roman"/>
          <w:sz w:val="28"/>
          <w:szCs w:val="28"/>
        </w:rPr>
        <w:t>9</w:t>
      </w:r>
      <w:r w:rsidR="00BB000D" w:rsidRPr="0084726C">
        <w:rPr>
          <w:rFonts w:ascii="Times New Roman" w:hAnsi="Times New Roman" w:cs="Times New Roman"/>
          <w:color w:val="FF0000"/>
          <w:sz w:val="28"/>
          <w:szCs w:val="28"/>
        </w:rPr>
        <w:t xml:space="preserve"> </w:t>
      </w:r>
      <w:r w:rsidR="007C4327">
        <w:rPr>
          <w:rFonts w:ascii="Times New Roman" w:hAnsi="Times New Roman" w:cs="Times New Roman"/>
          <w:sz w:val="28"/>
          <w:szCs w:val="28"/>
        </w:rPr>
        <w:t>человек</w:t>
      </w:r>
      <w:r w:rsidR="00BE7FFA">
        <w:rPr>
          <w:rFonts w:ascii="Times New Roman" w:hAnsi="Times New Roman" w:cs="Times New Roman"/>
          <w:sz w:val="28"/>
          <w:szCs w:val="28"/>
        </w:rPr>
        <w:t>,</w:t>
      </w:r>
      <w:r w:rsidR="007C4327">
        <w:rPr>
          <w:rFonts w:ascii="Times New Roman" w:hAnsi="Times New Roman" w:cs="Times New Roman"/>
          <w:sz w:val="28"/>
          <w:szCs w:val="28"/>
        </w:rPr>
        <w:t xml:space="preserve"> с учетом секретаря и председателя публичных слушаний.</w:t>
      </w:r>
    </w:p>
    <w:p w:rsidR="00A75151" w:rsidRDefault="007C4327" w:rsidP="00A75151">
      <w:pPr>
        <w:spacing w:after="0" w:line="240" w:lineRule="auto"/>
        <w:ind w:left="357" w:firstLine="351"/>
        <w:jc w:val="both"/>
        <w:rPr>
          <w:rFonts w:ascii="Times New Roman" w:hAnsi="Times New Roman" w:cs="Times New Roman"/>
          <w:sz w:val="28"/>
          <w:szCs w:val="28"/>
        </w:rPr>
      </w:pPr>
      <w:r w:rsidRPr="003245F2">
        <w:rPr>
          <w:rFonts w:ascii="Times New Roman" w:hAnsi="Times New Roman" w:cs="Times New Roman"/>
          <w:sz w:val="28"/>
          <w:szCs w:val="28"/>
        </w:rPr>
        <w:t>Протокол публичн</w:t>
      </w:r>
      <w:r w:rsidR="00BB000D" w:rsidRPr="003245F2">
        <w:rPr>
          <w:rFonts w:ascii="Times New Roman" w:hAnsi="Times New Roman" w:cs="Times New Roman"/>
          <w:sz w:val="28"/>
          <w:szCs w:val="28"/>
        </w:rPr>
        <w:t xml:space="preserve">ых слушаний оформлен </w:t>
      </w:r>
      <w:r w:rsidR="008D1CE1" w:rsidRPr="008D1CE1">
        <w:rPr>
          <w:rFonts w:ascii="Times New Roman" w:hAnsi="Times New Roman" w:cs="Times New Roman"/>
          <w:bCs/>
          <w:sz w:val="28"/>
          <w:szCs w:val="28"/>
        </w:rPr>
        <w:t>23</w:t>
      </w:r>
      <w:r w:rsidR="006C193B" w:rsidRPr="008D1CE1">
        <w:rPr>
          <w:rFonts w:ascii="Times New Roman" w:hAnsi="Times New Roman" w:cs="Times New Roman"/>
          <w:bCs/>
          <w:sz w:val="28"/>
          <w:szCs w:val="28"/>
        </w:rPr>
        <w:t>.</w:t>
      </w:r>
      <w:r w:rsidR="008D1CE1" w:rsidRPr="008D1CE1">
        <w:rPr>
          <w:rFonts w:ascii="Times New Roman" w:hAnsi="Times New Roman" w:cs="Times New Roman"/>
          <w:bCs/>
          <w:sz w:val="28"/>
          <w:szCs w:val="28"/>
        </w:rPr>
        <w:t>11.</w:t>
      </w:r>
      <w:r w:rsidR="006C193B" w:rsidRPr="008D1CE1">
        <w:rPr>
          <w:rFonts w:ascii="Times New Roman" w:hAnsi="Times New Roman" w:cs="Times New Roman"/>
          <w:bCs/>
          <w:sz w:val="28"/>
          <w:szCs w:val="28"/>
        </w:rPr>
        <w:t>2021</w:t>
      </w:r>
      <w:r w:rsidR="008D1CE1" w:rsidRPr="008D1CE1">
        <w:rPr>
          <w:rFonts w:ascii="Times New Roman" w:hAnsi="Times New Roman" w:cs="Times New Roman"/>
          <w:bCs/>
          <w:sz w:val="28"/>
          <w:szCs w:val="28"/>
        </w:rPr>
        <w:t xml:space="preserve"> № 65</w:t>
      </w:r>
      <w:r w:rsidR="00A75151" w:rsidRPr="008D1CE1">
        <w:rPr>
          <w:rFonts w:ascii="Times New Roman" w:hAnsi="Times New Roman" w:cs="Times New Roman"/>
          <w:bCs/>
          <w:sz w:val="28"/>
          <w:szCs w:val="28"/>
        </w:rPr>
        <w:t>.</w:t>
      </w:r>
    </w:p>
    <w:p w:rsidR="00A75151" w:rsidRDefault="00A75151" w:rsidP="00A75151">
      <w:pPr>
        <w:spacing w:after="0" w:line="240" w:lineRule="auto"/>
        <w:ind w:left="357" w:firstLine="351"/>
        <w:jc w:val="both"/>
        <w:rPr>
          <w:rFonts w:ascii="Times New Roman" w:hAnsi="Times New Roman" w:cs="Times New Roman"/>
          <w:sz w:val="28"/>
          <w:szCs w:val="28"/>
        </w:rPr>
      </w:pPr>
    </w:p>
    <w:tbl>
      <w:tblPr>
        <w:tblStyle w:val="a7"/>
        <w:tblW w:w="14453" w:type="dxa"/>
        <w:tblLook w:val="04A0" w:firstRow="1" w:lastRow="0" w:firstColumn="1" w:lastColumn="0" w:noHBand="0" w:noVBand="1"/>
      </w:tblPr>
      <w:tblGrid>
        <w:gridCol w:w="3397"/>
        <w:gridCol w:w="5386"/>
        <w:gridCol w:w="5670"/>
      </w:tblGrid>
      <w:tr w:rsidR="001C1FAA" w:rsidRPr="00500FBB" w:rsidTr="00D12D23">
        <w:tc>
          <w:tcPr>
            <w:tcW w:w="3397" w:type="dxa"/>
          </w:tcPr>
          <w:p w:rsidR="001C1FAA" w:rsidRPr="00500FBB" w:rsidRDefault="001C1FAA" w:rsidP="001C1FAA">
            <w:pPr>
              <w:rPr>
                <w:rFonts w:ascii="Times New Roman" w:hAnsi="Times New Roman" w:cs="Times New Roman"/>
                <w:bCs/>
                <w:color w:val="000000"/>
                <w:sz w:val="28"/>
                <w:szCs w:val="28"/>
                <w:lang w:eastAsia="ru-RU"/>
              </w:rPr>
            </w:pPr>
            <w:r w:rsidRPr="00500FBB">
              <w:rPr>
                <w:rFonts w:ascii="Times New Roman" w:hAnsi="Times New Roman" w:cs="Times New Roman"/>
                <w:bCs/>
                <w:color w:val="000000"/>
                <w:sz w:val="28"/>
                <w:szCs w:val="28"/>
                <w:lang w:eastAsia="ru-RU"/>
              </w:rPr>
              <w:t>Кто задал вопрос, озвучил предложение, замечание, кем передано на бумажном носителе.</w:t>
            </w:r>
          </w:p>
        </w:tc>
        <w:tc>
          <w:tcPr>
            <w:tcW w:w="5386" w:type="dxa"/>
          </w:tcPr>
          <w:p w:rsidR="001C1FAA" w:rsidRPr="00500FBB" w:rsidRDefault="001C1FAA" w:rsidP="001C1FAA">
            <w:pPr>
              <w:rPr>
                <w:rFonts w:ascii="Times New Roman" w:hAnsi="Times New Roman" w:cs="Times New Roman"/>
                <w:sz w:val="28"/>
                <w:szCs w:val="28"/>
              </w:rPr>
            </w:pPr>
            <w:r w:rsidRPr="00500FBB">
              <w:rPr>
                <w:rFonts w:ascii="Times New Roman" w:hAnsi="Times New Roman" w:cs="Times New Roman"/>
                <w:sz w:val="28"/>
                <w:szCs w:val="28"/>
              </w:rPr>
              <w:t>Содержание</w:t>
            </w:r>
          </w:p>
          <w:p w:rsidR="001C1FAA" w:rsidRPr="00500FBB" w:rsidRDefault="001C1FAA" w:rsidP="001C1FAA">
            <w:pPr>
              <w:jc w:val="both"/>
              <w:outlineLvl w:val="0"/>
              <w:rPr>
                <w:rFonts w:ascii="Times New Roman" w:hAnsi="Times New Roman" w:cs="Times New Roman"/>
                <w:sz w:val="28"/>
                <w:szCs w:val="28"/>
              </w:rPr>
            </w:pPr>
            <w:r w:rsidRPr="00500FBB">
              <w:rPr>
                <w:rFonts w:ascii="Times New Roman" w:hAnsi="Times New Roman" w:cs="Times New Roman"/>
                <w:bCs/>
                <w:color w:val="000000"/>
                <w:sz w:val="28"/>
                <w:szCs w:val="28"/>
                <w:lang w:eastAsia="ru-RU"/>
              </w:rPr>
              <w:t>вопроса, предложения, замечания.</w:t>
            </w:r>
          </w:p>
        </w:tc>
        <w:tc>
          <w:tcPr>
            <w:tcW w:w="5670" w:type="dxa"/>
          </w:tcPr>
          <w:p w:rsidR="001C1FAA" w:rsidRPr="00500FBB" w:rsidRDefault="001C1FAA" w:rsidP="007C4327">
            <w:pPr>
              <w:jc w:val="both"/>
              <w:outlineLvl w:val="0"/>
              <w:rPr>
                <w:rFonts w:ascii="Times New Roman" w:hAnsi="Times New Roman" w:cs="Times New Roman"/>
                <w:sz w:val="28"/>
                <w:szCs w:val="28"/>
              </w:rPr>
            </w:pPr>
            <w:r w:rsidRPr="00500FBB">
              <w:rPr>
                <w:rFonts w:ascii="Times New Roman" w:hAnsi="Times New Roman" w:cs="Times New Roman"/>
                <w:sz w:val="28"/>
                <w:szCs w:val="28"/>
              </w:rPr>
              <w:t>Ответ, пояснение.</w:t>
            </w:r>
          </w:p>
        </w:tc>
      </w:tr>
      <w:tr w:rsidR="001C5E6E" w:rsidRPr="00500FBB" w:rsidTr="00D12D23">
        <w:tc>
          <w:tcPr>
            <w:tcW w:w="3397" w:type="dxa"/>
          </w:tcPr>
          <w:p w:rsidR="008D1CE1" w:rsidRPr="008D1CE1" w:rsidRDefault="008D1CE1" w:rsidP="008D1CE1">
            <w:pPr>
              <w:rPr>
                <w:rFonts w:ascii="Times New Roman" w:hAnsi="Times New Roman" w:cs="Times New Roman"/>
                <w:sz w:val="28"/>
                <w:szCs w:val="28"/>
              </w:rPr>
            </w:pPr>
            <w:r w:rsidRPr="008D1CE1">
              <w:rPr>
                <w:rFonts w:ascii="Times New Roman" w:hAnsi="Times New Roman" w:cs="Times New Roman"/>
                <w:b/>
                <w:sz w:val="28"/>
                <w:szCs w:val="28"/>
              </w:rPr>
              <w:t>Гапеев А.М., начальник отдела охраны окружающей среды ДГХ</w:t>
            </w:r>
          </w:p>
          <w:p w:rsidR="001C5E6E" w:rsidRPr="008D1CE1" w:rsidRDefault="001C5E6E" w:rsidP="008D1CE1">
            <w:pPr>
              <w:rPr>
                <w:rFonts w:ascii="Times New Roman" w:hAnsi="Times New Roman" w:cs="Times New Roman"/>
                <w:bCs/>
                <w:color w:val="000000"/>
                <w:sz w:val="28"/>
                <w:szCs w:val="28"/>
                <w:lang w:eastAsia="ru-RU"/>
              </w:rPr>
            </w:pPr>
          </w:p>
        </w:tc>
        <w:tc>
          <w:tcPr>
            <w:tcW w:w="5386" w:type="dxa"/>
          </w:tcPr>
          <w:p w:rsidR="008D1CE1" w:rsidRPr="008D1CE1" w:rsidRDefault="008D1CE1" w:rsidP="008D1CE1">
            <w:pPr>
              <w:rPr>
                <w:rFonts w:ascii="Times New Roman" w:hAnsi="Times New Roman" w:cs="Times New Roman"/>
                <w:sz w:val="28"/>
                <w:szCs w:val="28"/>
              </w:rPr>
            </w:pPr>
            <w:r w:rsidRPr="008D1CE1">
              <w:rPr>
                <w:rFonts w:ascii="Times New Roman" w:hAnsi="Times New Roman" w:cs="Times New Roman"/>
                <w:sz w:val="28"/>
                <w:szCs w:val="28"/>
              </w:rPr>
              <w:t>- Покажите ситуацию. Участки где ЦТП</w:t>
            </w:r>
            <w:r>
              <w:rPr>
                <w:rFonts w:ascii="Times New Roman" w:hAnsi="Times New Roman" w:cs="Times New Roman"/>
                <w:sz w:val="28"/>
                <w:szCs w:val="28"/>
              </w:rPr>
              <w:t xml:space="preserve"> как образуются</w:t>
            </w:r>
            <w:r w:rsidRPr="008D1CE1">
              <w:rPr>
                <w:rFonts w:ascii="Times New Roman" w:hAnsi="Times New Roman" w:cs="Times New Roman"/>
                <w:sz w:val="28"/>
                <w:szCs w:val="28"/>
              </w:rPr>
              <w:t>?</w:t>
            </w:r>
          </w:p>
          <w:p w:rsidR="008D1CE1" w:rsidRDefault="008D1CE1" w:rsidP="008D1CE1">
            <w:pPr>
              <w:rPr>
                <w:rFonts w:ascii="Times New Roman" w:hAnsi="Times New Roman" w:cs="Times New Roman"/>
                <w:sz w:val="28"/>
                <w:szCs w:val="28"/>
              </w:rPr>
            </w:pPr>
            <w:r w:rsidRPr="008D1CE1">
              <w:rPr>
                <w:rFonts w:ascii="Times New Roman" w:hAnsi="Times New Roman" w:cs="Times New Roman"/>
                <w:sz w:val="28"/>
                <w:szCs w:val="28"/>
              </w:rPr>
              <w:t xml:space="preserve">Вы заводите красные линии, где ЦТП. </w:t>
            </w:r>
          </w:p>
          <w:p w:rsidR="008D1CE1" w:rsidRDefault="008D1CE1" w:rsidP="008D1CE1">
            <w:pPr>
              <w:rPr>
                <w:rFonts w:ascii="Times New Roman" w:hAnsi="Times New Roman" w:cs="Times New Roman"/>
                <w:sz w:val="28"/>
                <w:szCs w:val="28"/>
              </w:rPr>
            </w:pPr>
            <w:r w:rsidRPr="008D1CE1">
              <w:rPr>
                <w:rFonts w:ascii="Times New Roman" w:hAnsi="Times New Roman" w:cs="Times New Roman"/>
                <w:sz w:val="28"/>
                <w:szCs w:val="28"/>
              </w:rPr>
              <w:t xml:space="preserve">Тем самым делаете эту территорию городскими землями, дорогой. </w:t>
            </w:r>
          </w:p>
          <w:p w:rsidR="001C5E6E" w:rsidRPr="008D1CE1" w:rsidRDefault="008D1CE1" w:rsidP="00BE5AC9">
            <w:r>
              <w:rPr>
                <w:rFonts w:ascii="Times New Roman" w:hAnsi="Times New Roman" w:cs="Times New Roman"/>
                <w:sz w:val="28"/>
                <w:szCs w:val="28"/>
              </w:rPr>
              <w:lastRenderedPageBreak/>
              <w:t xml:space="preserve">Соответственно </w:t>
            </w:r>
            <w:r w:rsidRPr="008D1CE1">
              <w:rPr>
                <w:rFonts w:ascii="Times New Roman" w:hAnsi="Times New Roman" w:cs="Times New Roman"/>
                <w:sz w:val="28"/>
                <w:szCs w:val="28"/>
              </w:rPr>
              <w:t>город должен взять обслуживание и содержание на себя, что не позволительно. Как можно обеспечить подъезд к ЦТП с другой стороны?</w:t>
            </w:r>
          </w:p>
        </w:tc>
        <w:tc>
          <w:tcPr>
            <w:tcW w:w="5670" w:type="dxa"/>
          </w:tcPr>
          <w:p w:rsidR="001C5E6E" w:rsidRPr="00BE5AC9" w:rsidRDefault="0094520C" w:rsidP="00BE5AC9">
            <w:pPr>
              <w:rPr>
                <w:rFonts w:ascii="Times New Roman" w:hAnsi="Times New Roman" w:cs="Times New Roman"/>
                <w:sz w:val="28"/>
                <w:szCs w:val="28"/>
              </w:rPr>
            </w:pPr>
            <w:r w:rsidRPr="00912A1B">
              <w:rPr>
                <w:rFonts w:ascii="Times New Roman" w:hAnsi="Times New Roman" w:cs="Times New Roman"/>
                <w:sz w:val="28"/>
                <w:szCs w:val="28"/>
              </w:rPr>
              <w:lastRenderedPageBreak/>
              <w:t>В проект внесены изменения, земли общего пользования (подъезд) к ЦТП</w:t>
            </w:r>
            <w:r w:rsidR="00BE5AC9" w:rsidRPr="00912A1B">
              <w:rPr>
                <w:rFonts w:ascii="Times New Roman" w:hAnsi="Times New Roman" w:cs="Times New Roman"/>
                <w:sz w:val="28"/>
                <w:szCs w:val="28"/>
              </w:rPr>
              <w:t xml:space="preserve"> </w:t>
            </w:r>
            <w:r w:rsidRPr="00912A1B">
              <w:rPr>
                <w:rFonts w:ascii="Times New Roman" w:hAnsi="Times New Roman" w:cs="Times New Roman"/>
                <w:sz w:val="28"/>
                <w:szCs w:val="28"/>
              </w:rPr>
              <w:t>исключены из проекта для п</w:t>
            </w:r>
            <w:r w:rsidR="00BE5AC9" w:rsidRPr="00912A1B">
              <w:rPr>
                <w:rFonts w:ascii="Times New Roman" w:hAnsi="Times New Roman" w:cs="Times New Roman"/>
                <w:sz w:val="28"/>
                <w:szCs w:val="28"/>
              </w:rPr>
              <w:t>о</w:t>
            </w:r>
            <w:r w:rsidRPr="00912A1B">
              <w:rPr>
                <w:rFonts w:ascii="Times New Roman" w:hAnsi="Times New Roman" w:cs="Times New Roman"/>
                <w:sz w:val="28"/>
                <w:szCs w:val="28"/>
              </w:rPr>
              <w:t>д</w:t>
            </w:r>
            <w:r w:rsidR="00BE5AC9" w:rsidRPr="00912A1B">
              <w:rPr>
                <w:rFonts w:ascii="Times New Roman" w:hAnsi="Times New Roman" w:cs="Times New Roman"/>
                <w:sz w:val="28"/>
                <w:szCs w:val="28"/>
              </w:rPr>
              <w:t>ъезда</w:t>
            </w:r>
            <w:r w:rsidRPr="00912A1B">
              <w:rPr>
                <w:rFonts w:ascii="Times New Roman" w:hAnsi="Times New Roman" w:cs="Times New Roman"/>
                <w:sz w:val="28"/>
                <w:szCs w:val="28"/>
              </w:rPr>
              <w:t xml:space="preserve"> предусмотрен сервитут.</w:t>
            </w:r>
          </w:p>
        </w:tc>
      </w:tr>
      <w:tr w:rsidR="00DA0260" w:rsidRPr="00500FBB" w:rsidTr="00D12D23">
        <w:tc>
          <w:tcPr>
            <w:tcW w:w="3397" w:type="dxa"/>
          </w:tcPr>
          <w:p w:rsidR="00DA0260" w:rsidRPr="00DA0260" w:rsidRDefault="00DA0260" w:rsidP="00DA0260">
            <w:pPr>
              <w:rPr>
                <w:rFonts w:ascii="Times New Roman" w:hAnsi="Times New Roman" w:cs="Times New Roman"/>
                <w:b/>
                <w:sz w:val="28"/>
                <w:szCs w:val="28"/>
              </w:rPr>
            </w:pPr>
            <w:r w:rsidRPr="00DA0260">
              <w:rPr>
                <w:rFonts w:ascii="Times New Roman" w:hAnsi="Times New Roman" w:cs="Times New Roman"/>
                <w:b/>
                <w:sz w:val="28"/>
                <w:szCs w:val="28"/>
              </w:rPr>
              <w:t>Мальцева В.В. специалист-эксперт ОГП и ПП ДАи</w:t>
            </w:r>
            <w:r w:rsidR="00AD5A7F">
              <w:rPr>
                <w:rFonts w:ascii="Times New Roman" w:hAnsi="Times New Roman" w:cs="Times New Roman"/>
                <w:b/>
                <w:sz w:val="28"/>
                <w:szCs w:val="28"/>
              </w:rPr>
              <w:t>Г</w:t>
            </w:r>
          </w:p>
          <w:p w:rsidR="00DA0260" w:rsidRDefault="00DA0260" w:rsidP="008D1CE1">
            <w:pPr>
              <w:rPr>
                <w:rFonts w:ascii="Times New Roman" w:hAnsi="Times New Roman" w:cs="Times New Roman"/>
                <w:b/>
                <w:sz w:val="28"/>
                <w:szCs w:val="28"/>
              </w:rPr>
            </w:pPr>
          </w:p>
          <w:p w:rsidR="00DA0260" w:rsidRDefault="00DA0260" w:rsidP="008D1CE1">
            <w:pPr>
              <w:rPr>
                <w:rFonts w:ascii="Times New Roman" w:hAnsi="Times New Roman" w:cs="Times New Roman"/>
                <w:b/>
                <w:sz w:val="28"/>
                <w:szCs w:val="28"/>
              </w:rPr>
            </w:pPr>
          </w:p>
          <w:p w:rsidR="00DA0260" w:rsidRPr="008D1CE1" w:rsidRDefault="00DA0260" w:rsidP="008D1CE1">
            <w:pPr>
              <w:rPr>
                <w:rFonts w:ascii="Times New Roman" w:hAnsi="Times New Roman" w:cs="Times New Roman"/>
                <w:b/>
                <w:sz w:val="28"/>
                <w:szCs w:val="28"/>
              </w:rPr>
            </w:pPr>
          </w:p>
        </w:tc>
        <w:tc>
          <w:tcPr>
            <w:tcW w:w="5386" w:type="dxa"/>
          </w:tcPr>
          <w:p w:rsidR="00DA0260" w:rsidRPr="00DA0260" w:rsidRDefault="00DA0260" w:rsidP="00DA0260">
            <w:pPr>
              <w:rPr>
                <w:rFonts w:ascii="Times New Roman" w:hAnsi="Times New Roman" w:cs="Times New Roman"/>
                <w:sz w:val="28"/>
                <w:szCs w:val="28"/>
              </w:rPr>
            </w:pPr>
            <w:r>
              <w:rPr>
                <w:rFonts w:ascii="Times New Roman" w:hAnsi="Times New Roman" w:cs="Times New Roman"/>
                <w:sz w:val="28"/>
                <w:szCs w:val="28"/>
              </w:rPr>
              <w:t xml:space="preserve">- </w:t>
            </w:r>
            <w:r w:rsidR="00707159">
              <w:rPr>
                <w:rFonts w:ascii="Times New Roman" w:hAnsi="Times New Roman" w:cs="Times New Roman"/>
                <w:sz w:val="28"/>
                <w:szCs w:val="28"/>
              </w:rPr>
              <w:t>Поясните</w:t>
            </w:r>
            <w:r w:rsidRPr="00DA0260">
              <w:rPr>
                <w:rFonts w:ascii="Times New Roman" w:hAnsi="Times New Roman" w:cs="Times New Roman"/>
                <w:sz w:val="28"/>
                <w:szCs w:val="28"/>
              </w:rPr>
              <w:t xml:space="preserve"> пожалуйста еще по двум местам, где заведены красные </w:t>
            </w:r>
            <w:r w:rsidR="00707159">
              <w:rPr>
                <w:rFonts w:ascii="Times New Roman" w:hAnsi="Times New Roman" w:cs="Times New Roman"/>
                <w:sz w:val="28"/>
                <w:szCs w:val="28"/>
              </w:rPr>
              <w:t xml:space="preserve">линии.                         </w:t>
            </w:r>
            <w:r w:rsidRPr="00DA0260">
              <w:rPr>
                <w:rFonts w:ascii="Times New Roman" w:hAnsi="Times New Roman" w:cs="Times New Roman"/>
                <w:sz w:val="28"/>
                <w:szCs w:val="28"/>
              </w:rPr>
              <w:t xml:space="preserve"> Тюменской улицы заезд и с Сосновой.</w:t>
            </w:r>
          </w:p>
          <w:p w:rsidR="00DA0260" w:rsidRDefault="00DA0260" w:rsidP="008D1CE1">
            <w:pPr>
              <w:rPr>
                <w:rFonts w:ascii="Times New Roman" w:hAnsi="Times New Roman" w:cs="Times New Roman"/>
                <w:sz w:val="28"/>
                <w:szCs w:val="28"/>
              </w:rPr>
            </w:pPr>
          </w:p>
          <w:p w:rsidR="0071604A" w:rsidRDefault="0071604A" w:rsidP="008D1CE1">
            <w:pPr>
              <w:rPr>
                <w:rFonts w:ascii="Times New Roman" w:hAnsi="Times New Roman" w:cs="Times New Roman"/>
                <w:sz w:val="28"/>
                <w:szCs w:val="28"/>
              </w:rPr>
            </w:pPr>
          </w:p>
          <w:p w:rsidR="0071604A" w:rsidRDefault="0071604A" w:rsidP="0071604A">
            <w:pPr>
              <w:jc w:val="both"/>
              <w:rPr>
                <w:rFonts w:ascii="Times New Roman" w:hAnsi="Times New Roman" w:cs="Times New Roman"/>
                <w:sz w:val="28"/>
                <w:szCs w:val="28"/>
              </w:rPr>
            </w:pPr>
            <w:r w:rsidRPr="0071604A">
              <w:rPr>
                <w:rFonts w:ascii="Times New Roman" w:hAnsi="Times New Roman" w:cs="Times New Roman"/>
                <w:sz w:val="28"/>
                <w:szCs w:val="28"/>
              </w:rPr>
              <w:t>Вопрос по среднему участку, который предусмотрен под автопарковку. Какая зона там по ПЗЗ?</w:t>
            </w:r>
          </w:p>
          <w:p w:rsidR="00CB14F6" w:rsidRDefault="00F577DE" w:rsidP="00CB14F6">
            <w:pPr>
              <w:rPr>
                <w:rFonts w:ascii="Times New Roman" w:hAnsi="Times New Roman" w:cs="Times New Roman"/>
                <w:sz w:val="28"/>
                <w:szCs w:val="28"/>
              </w:rPr>
            </w:pPr>
            <w:r w:rsidRPr="00F577DE">
              <w:rPr>
                <w:rFonts w:ascii="Times New Roman" w:hAnsi="Times New Roman" w:cs="Times New Roman"/>
                <w:sz w:val="28"/>
                <w:szCs w:val="28"/>
              </w:rPr>
              <w:t xml:space="preserve">- В данной зоне нет таких </w:t>
            </w:r>
            <w:r w:rsidR="00707159">
              <w:rPr>
                <w:rFonts w:ascii="Times New Roman" w:hAnsi="Times New Roman" w:cs="Times New Roman"/>
                <w:sz w:val="28"/>
                <w:szCs w:val="28"/>
              </w:rPr>
              <w:t>с</w:t>
            </w:r>
            <w:r w:rsidRPr="00F577DE">
              <w:rPr>
                <w:rFonts w:ascii="Times New Roman" w:hAnsi="Times New Roman" w:cs="Times New Roman"/>
                <w:sz w:val="28"/>
                <w:szCs w:val="28"/>
              </w:rPr>
              <w:t>амостоя</w:t>
            </w:r>
            <w:r w:rsidR="00CB14F6">
              <w:rPr>
                <w:rFonts w:ascii="Times New Roman" w:hAnsi="Times New Roman" w:cs="Times New Roman"/>
                <w:sz w:val="28"/>
                <w:szCs w:val="28"/>
              </w:rPr>
              <w:t>тельных участков, как парковки.</w:t>
            </w:r>
          </w:p>
          <w:p w:rsidR="0071604A" w:rsidRPr="008D1CE1" w:rsidRDefault="00CB14F6" w:rsidP="00113680">
            <w:pPr>
              <w:jc w:val="both"/>
              <w:rPr>
                <w:rFonts w:ascii="Times New Roman" w:hAnsi="Times New Roman" w:cs="Times New Roman"/>
                <w:sz w:val="28"/>
                <w:szCs w:val="28"/>
              </w:rPr>
            </w:pPr>
            <w:r w:rsidRPr="00CB14F6">
              <w:rPr>
                <w:rFonts w:ascii="Times New Roman" w:hAnsi="Times New Roman" w:cs="Times New Roman"/>
                <w:sz w:val="28"/>
                <w:szCs w:val="28"/>
              </w:rPr>
              <w:t>Прошу уточнить этот вопрос.</w:t>
            </w:r>
          </w:p>
        </w:tc>
        <w:tc>
          <w:tcPr>
            <w:tcW w:w="5670" w:type="dxa"/>
          </w:tcPr>
          <w:p w:rsidR="007963D9" w:rsidRPr="00912A1B" w:rsidRDefault="007963D9" w:rsidP="007963D9">
            <w:pPr>
              <w:rPr>
                <w:rFonts w:ascii="Times New Roman" w:hAnsi="Times New Roman" w:cs="Times New Roman"/>
                <w:sz w:val="28"/>
                <w:szCs w:val="28"/>
              </w:rPr>
            </w:pPr>
            <w:r w:rsidRPr="00912A1B">
              <w:rPr>
                <w:rFonts w:ascii="Times New Roman" w:hAnsi="Times New Roman" w:cs="Times New Roman"/>
                <w:sz w:val="28"/>
                <w:szCs w:val="28"/>
              </w:rPr>
              <w:t xml:space="preserve">В проект внесены изменения, земли общего пользования (заезды) с улицы Тюменской и Сосновой исключены из проекта для проездов предусмотрены сервитуты. </w:t>
            </w:r>
          </w:p>
          <w:p w:rsidR="00DA0260" w:rsidRDefault="00DA0260" w:rsidP="001B6E4F">
            <w:pPr>
              <w:rPr>
                <w:rFonts w:ascii="Times New Roman" w:hAnsi="Times New Roman" w:cs="Times New Roman"/>
                <w:b/>
                <w:sz w:val="28"/>
                <w:szCs w:val="28"/>
              </w:rPr>
            </w:pPr>
          </w:p>
          <w:p w:rsidR="00F577DE" w:rsidRPr="00B16A6D" w:rsidRDefault="00113680" w:rsidP="00912A1B">
            <w:pPr>
              <w:rPr>
                <w:rFonts w:ascii="Times New Roman" w:hAnsi="Times New Roman" w:cs="Times New Roman"/>
                <w:sz w:val="28"/>
                <w:szCs w:val="28"/>
              </w:rPr>
            </w:pPr>
            <w:r w:rsidRPr="004121F5">
              <w:rPr>
                <w:rFonts w:ascii="Times New Roman" w:hAnsi="Times New Roman" w:cs="Times New Roman"/>
                <w:sz w:val="28"/>
                <w:szCs w:val="28"/>
              </w:rPr>
              <w:t>В проект внесены изменения, данный земельный участок предусмотрен под благоустройство территории</w:t>
            </w:r>
            <w:r w:rsidR="00B933CF" w:rsidRPr="004121F5">
              <w:rPr>
                <w:rFonts w:ascii="Times New Roman" w:hAnsi="Times New Roman" w:cs="Times New Roman"/>
                <w:sz w:val="28"/>
                <w:szCs w:val="28"/>
              </w:rPr>
              <w:t>,</w:t>
            </w:r>
            <w:r w:rsidR="00912A1F" w:rsidRPr="004121F5">
              <w:rPr>
                <w:rFonts w:ascii="Times New Roman" w:hAnsi="Times New Roman" w:cs="Times New Roman"/>
                <w:sz w:val="28"/>
                <w:szCs w:val="28"/>
              </w:rPr>
              <w:t xml:space="preserve"> элементов озеленения, </w:t>
            </w:r>
            <w:r w:rsidR="00B933CF" w:rsidRPr="004121F5">
              <w:rPr>
                <w:rFonts w:ascii="Times New Roman" w:hAnsi="Times New Roman" w:cs="Times New Roman"/>
                <w:sz w:val="28"/>
                <w:szCs w:val="28"/>
              </w:rPr>
              <w:t xml:space="preserve">размещения </w:t>
            </w:r>
            <w:r w:rsidR="00912A1F" w:rsidRPr="004121F5">
              <w:rPr>
                <w:rFonts w:ascii="Times New Roman" w:hAnsi="Times New Roman" w:cs="Times New Roman"/>
                <w:sz w:val="28"/>
                <w:szCs w:val="28"/>
              </w:rPr>
              <w:t>малых архитектурны</w:t>
            </w:r>
            <w:r w:rsidR="00B933CF" w:rsidRPr="004121F5">
              <w:rPr>
                <w:rFonts w:ascii="Times New Roman" w:hAnsi="Times New Roman" w:cs="Times New Roman"/>
                <w:sz w:val="28"/>
                <w:szCs w:val="28"/>
              </w:rPr>
              <w:t>х форм</w:t>
            </w:r>
            <w:r w:rsidRPr="004121F5">
              <w:rPr>
                <w:rFonts w:ascii="Times New Roman" w:hAnsi="Times New Roman" w:cs="Times New Roman"/>
                <w:sz w:val="28"/>
                <w:szCs w:val="28"/>
              </w:rPr>
              <w:t>.</w:t>
            </w:r>
          </w:p>
        </w:tc>
      </w:tr>
      <w:tr w:rsidR="0071604A" w:rsidRPr="00500FBB" w:rsidTr="00D12D23">
        <w:tc>
          <w:tcPr>
            <w:tcW w:w="3397" w:type="dxa"/>
          </w:tcPr>
          <w:p w:rsidR="005046BE" w:rsidRPr="005046BE" w:rsidRDefault="005046BE" w:rsidP="005046BE">
            <w:pPr>
              <w:rPr>
                <w:rFonts w:ascii="Times New Roman" w:hAnsi="Times New Roman" w:cs="Times New Roman"/>
                <w:b/>
                <w:sz w:val="28"/>
                <w:szCs w:val="28"/>
              </w:rPr>
            </w:pPr>
            <w:r w:rsidRPr="005046BE">
              <w:rPr>
                <w:rFonts w:ascii="Times New Roman" w:hAnsi="Times New Roman" w:cs="Times New Roman"/>
                <w:b/>
                <w:sz w:val="28"/>
                <w:szCs w:val="28"/>
              </w:rPr>
              <w:t xml:space="preserve">Касина Е.А., </w:t>
            </w:r>
            <w:r>
              <w:rPr>
                <w:rFonts w:ascii="Times New Roman" w:hAnsi="Times New Roman" w:cs="Times New Roman"/>
                <w:b/>
                <w:sz w:val="28"/>
                <w:szCs w:val="28"/>
              </w:rPr>
              <w:t>СГМУП «</w:t>
            </w:r>
            <w:r w:rsidRPr="005046BE">
              <w:rPr>
                <w:rFonts w:ascii="Times New Roman" w:hAnsi="Times New Roman" w:cs="Times New Roman"/>
                <w:b/>
                <w:sz w:val="28"/>
                <w:szCs w:val="28"/>
              </w:rPr>
              <w:t>Г</w:t>
            </w:r>
            <w:r>
              <w:rPr>
                <w:rFonts w:ascii="Times New Roman" w:hAnsi="Times New Roman" w:cs="Times New Roman"/>
                <w:b/>
                <w:sz w:val="28"/>
                <w:szCs w:val="28"/>
              </w:rPr>
              <w:t>орводоканал»</w:t>
            </w:r>
          </w:p>
          <w:p w:rsidR="0071604A" w:rsidRDefault="0071604A" w:rsidP="005046BE">
            <w:pPr>
              <w:rPr>
                <w:rFonts w:ascii="Times New Roman" w:hAnsi="Times New Roman" w:cs="Times New Roman"/>
                <w:b/>
                <w:sz w:val="28"/>
                <w:szCs w:val="28"/>
              </w:rPr>
            </w:pPr>
          </w:p>
          <w:p w:rsidR="0071604A" w:rsidRPr="00DA0260" w:rsidRDefault="0071604A" w:rsidP="005046BE">
            <w:pPr>
              <w:rPr>
                <w:rFonts w:ascii="Times New Roman" w:hAnsi="Times New Roman" w:cs="Times New Roman"/>
                <w:b/>
                <w:sz w:val="28"/>
                <w:szCs w:val="28"/>
              </w:rPr>
            </w:pPr>
          </w:p>
        </w:tc>
        <w:tc>
          <w:tcPr>
            <w:tcW w:w="5386" w:type="dxa"/>
          </w:tcPr>
          <w:p w:rsidR="005046BE" w:rsidRPr="001F48DE" w:rsidRDefault="005046BE" w:rsidP="001F48DE">
            <w:pPr>
              <w:rPr>
                <w:rFonts w:ascii="Times New Roman" w:hAnsi="Times New Roman" w:cs="Times New Roman"/>
                <w:sz w:val="28"/>
                <w:szCs w:val="28"/>
              </w:rPr>
            </w:pPr>
            <w:r w:rsidRPr="001F48DE">
              <w:rPr>
                <w:rFonts w:ascii="Times New Roman" w:hAnsi="Times New Roman" w:cs="Times New Roman"/>
                <w:sz w:val="28"/>
                <w:szCs w:val="28"/>
              </w:rPr>
              <w:t>- Го</w:t>
            </w:r>
            <w:r w:rsidR="00707159">
              <w:rPr>
                <w:rFonts w:ascii="Times New Roman" w:hAnsi="Times New Roman" w:cs="Times New Roman"/>
                <w:sz w:val="28"/>
                <w:szCs w:val="28"/>
              </w:rPr>
              <w:t>р</w:t>
            </w:r>
            <w:r w:rsidRPr="001F48DE">
              <w:rPr>
                <w:rFonts w:ascii="Times New Roman" w:hAnsi="Times New Roman" w:cs="Times New Roman"/>
                <w:sz w:val="28"/>
                <w:szCs w:val="28"/>
              </w:rPr>
              <w:t>водоканалом по проекту был выдан перечень замечаний (письмо от 01.10.2021                                       № 4405/1/04), которые до сегодняшнего дня не устранены.</w:t>
            </w:r>
          </w:p>
          <w:p w:rsidR="001F48DE" w:rsidRPr="001F48DE" w:rsidRDefault="001F48DE" w:rsidP="001F48DE">
            <w:pPr>
              <w:rPr>
                <w:rFonts w:ascii="Times New Roman" w:hAnsi="Times New Roman" w:cs="Times New Roman"/>
                <w:sz w:val="28"/>
                <w:szCs w:val="28"/>
              </w:rPr>
            </w:pPr>
          </w:p>
          <w:p w:rsidR="001F48DE" w:rsidRPr="001F48DE" w:rsidRDefault="001F48DE" w:rsidP="001F48DE">
            <w:pPr>
              <w:pStyle w:val="Style5"/>
              <w:widowControl/>
              <w:numPr>
                <w:ilvl w:val="0"/>
                <w:numId w:val="16"/>
              </w:numPr>
              <w:tabs>
                <w:tab w:val="left" w:pos="826"/>
              </w:tabs>
              <w:jc w:val="left"/>
              <w:rPr>
                <w:rStyle w:val="FontStyle13"/>
                <w:sz w:val="28"/>
                <w:szCs w:val="28"/>
              </w:rPr>
            </w:pPr>
            <w:r w:rsidRPr="001F48DE">
              <w:rPr>
                <w:rStyle w:val="FontStyle13"/>
                <w:sz w:val="28"/>
                <w:szCs w:val="28"/>
              </w:rPr>
              <w:t>Проект планировки и проект межевания необходимо увязать с ранее согласо</w:t>
            </w:r>
            <w:r w:rsidRPr="001F48DE">
              <w:rPr>
                <w:rStyle w:val="FontStyle13"/>
                <w:sz w:val="28"/>
                <w:szCs w:val="28"/>
              </w:rPr>
              <w:softHyphen/>
              <w:t>ванным проектом планировки и проект межевания объекта: «Марьина гора» в гра</w:t>
            </w:r>
            <w:r w:rsidRPr="001F48DE">
              <w:rPr>
                <w:rStyle w:val="FontStyle13"/>
                <w:sz w:val="28"/>
                <w:szCs w:val="28"/>
              </w:rPr>
              <w:softHyphen/>
              <w:t>ницах железнодорожного тупика с северной стороны, улицы Гидростроителей с за</w:t>
            </w:r>
            <w:r w:rsidRPr="001F48DE">
              <w:rPr>
                <w:rStyle w:val="FontStyle13"/>
                <w:sz w:val="28"/>
                <w:szCs w:val="28"/>
              </w:rPr>
              <w:softHyphen/>
              <w:t>падной стороны, Тюменского тракта с восточн</w:t>
            </w:r>
            <w:r>
              <w:rPr>
                <w:rStyle w:val="FontStyle13"/>
                <w:sz w:val="28"/>
                <w:szCs w:val="28"/>
              </w:rPr>
              <w:t>ой стороны, улицы Сосновой с юж</w:t>
            </w:r>
            <w:r w:rsidRPr="001F48DE">
              <w:rPr>
                <w:rStyle w:val="FontStyle13"/>
                <w:sz w:val="28"/>
                <w:szCs w:val="28"/>
              </w:rPr>
              <w:t>ной стороны, в части точек подключения к сетям водоснабжения и водоотведения.</w:t>
            </w:r>
          </w:p>
          <w:p w:rsidR="001F48DE" w:rsidRPr="001F48DE" w:rsidRDefault="001F48DE" w:rsidP="001F48DE">
            <w:pPr>
              <w:pStyle w:val="Style5"/>
              <w:widowControl/>
              <w:numPr>
                <w:ilvl w:val="0"/>
                <w:numId w:val="16"/>
              </w:numPr>
              <w:tabs>
                <w:tab w:val="left" w:pos="826"/>
              </w:tabs>
              <w:jc w:val="left"/>
              <w:rPr>
                <w:rFonts w:ascii="Times New Roman" w:hAnsi="Times New Roman"/>
                <w:sz w:val="28"/>
                <w:szCs w:val="28"/>
              </w:rPr>
            </w:pPr>
            <w:r w:rsidRPr="001F48DE">
              <w:rPr>
                <w:rStyle w:val="FontStyle13"/>
                <w:sz w:val="28"/>
                <w:szCs w:val="28"/>
              </w:rPr>
              <w:lastRenderedPageBreak/>
              <w:t>Проект планировки и проект межевания</w:t>
            </w:r>
            <w:r>
              <w:rPr>
                <w:rStyle w:val="FontStyle13"/>
                <w:sz w:val="28"/>
                <w:szCs w:val="28"/>
              </w:rPr>
              <w:t xml:space="preserve"> необходимо выполнить в соответ</w:t>
            </w:r>
            <w:r w:rsidRPr="001F48DE">
              <w:rPr>
                <w:rStyle w:val="FontStyle13"/>
                <w:sz w:val="28"/>
                <w:szCs w:val="28"/>
              </w:rPr>
              <w:t>ствии с постановлением Правительства РФ от 1</w:t>
            </w:r>
            <w:r>
              <w:rPr>
                <w:rStyle w:val="FontStyle13"/>
                <w:sz w:val="28"/>
                <w:szCs w:val="28"/>
              </w:rPr>
              <w:t>2 мая 2017 года № 564 «Об утвер</w:t>
            </w:r>
            <w:r w:rsidRPr="001F48DE">
              <w:rPr>
                <w:rStyle w:val="FontStyle13"/>
                <w:sz w:val="28"/>
                <w:szCs w:val="28"/>
              </w:rPr>
              <w:t>ждении Положения о составе и содержании док</w:t>
            </w:r>
            <w:r>
              <w:rPr>
                <w:rStyle w:val="FontStyle13"/>
                <w:sz w:val="28"/>
                <w:szCs w:val="28"/>
              </w:rPr>
              <w:t>ументации по планировке террито</w:t>
            </w:r>
            <w:r w:rsidRPr="001F48DE">
              <w:rPr>
                <w:rStyle w:val="FontStyle13"/>
                <w:sz w:val="28"/>
                <w:szCs w:val="28"/>
              </w:rPr>
              <w:t>рии, предусматривающей размещение одного или нескольких линейных объектов); дополнив информацией Раздела III «Содержание основной части проек</w:t>
            </w:r>
            <w:r>
              <w:rPr>
                <w:rStyle w:val="FontStyle13"/>
                <w:sz w:val="28"/>
                <w:szCs w:val="28"/>
              </w:rPr>
              <w:t>та планиров</w:t>
            </w:r>
            <w:r w:rsidRPr="001F48DE">
              <w:rPr>
                <w:rStyle w:val="FontStyle13"/>
                <w:sz w:val="28"/>
                <w:szCs w:val="28"/>
              </w:rPr>
              <w:t>ки территории»:</w:t>
            </w:r>
          </w:p>
          <w:p w:rsidR="001F48DE" w:rsidRPr="001F48DE" w:rsidRDefault="001F48DE" w:rsidP="001F48DE">
            <w:pPr>
              <w:pStyle w:val="Style5"/>
              <w:widowControl/>
              <w:numPr>
                <w:ilvl w:val="0"/>
                <w:numId w:val="17"/>
              </w:numPr>
              <w:tabs>
                <w:tab w:val="left" w:pos="706"/>
              </w:tabs>
              <w:ind w:left="552"/>
              <w:jc w:val="left"/>
              <w:rPr>
                <w:rStyle w:val="FontStyle13"/>
                <w:sz w:val="28"/>
                <w:szCs w:val="28"/>
              </w:rPr>
            </w:pPr>
            <w:r w:rsidRPr="001F48DE">
              <w:rPr>
                <w:rStyle w:val="FontStyle13"/>
                <w:sz w:val="28"/>
                <w:szCs w:val="28"/>
              </w:rPr>
              <w:t>информацией о точках подключения к сетям водоснабжения и водоотведения</w:t>
            </w:r>
          </w:p>
          <w:p w:rsidR="001F48DE" w:rsidRPr="001F48DE" w:rsidRDefault="001F48DE" w:rsidP="001F48DE">
            <w:pPr>
              <w:pStyle w:val="Style5"/>
              <w:widowControl/>
              <w:numPr>
                <w:ilvl w:val="0"/>
                <w:numId w:val="17"/>
              </w:numPr>
              <w:tabs>
                <w:tab w:val="left" w:pos="706"/>
              </w:tabs>
              <w:spacing w:before="5" w:line="326" w:lineRule="exact"/>
              <w:ind w:firstLine="552"/>
              <w:jc w:val="left"/>
              <w:rPr>
                <w:rStyle w:val="FontStyle13"/>
                <w:sz w:val="28"/>
                <w:szCs w:val="28"/>
              </w:rPr>
            </w:pPr>
            <w:r w:rsidRPr="001F48DE">
              <w:rPr>
                <w:rStyle w:val="FontStyle13"/>
                <w:sz w:val="28"/>
                <w:szCs w:val="28"/>
              </w:rPr>
              <w:t>описательной частью основных характерист</w:t>
            </w:r>
            <w:r>
              <w:rPr>
                <w:rStyle w:val="FontStyle13"/>
                <w:sz w:val="28"/>
                <w:szCs w:val="28"/>
              </w:rPr>
              <w:t>ик сетей водоснабжения и водоот</w:t>
            </w:r>
            <w:r w:rsidRPr="001F48DE">
              <w:rPr>
                <w:rStyle w:val="FontStyle13"/>
                <w:sz w:val="28"/>
                <w:szCs w:val="28"/>
              </w:rPr>
              <w:t>ведения (категория, протяженность, проектная</w:t>
            </w:r>
            <w:r>
              <w:rPr>
                <w:rStyle w:val="FontStyle13"/>
                <w:sz w:val="28"/>
                <w:szCs w:val="28"/>
              </w:rPr>
              <w:t xml:space="preserve"> мощность, пропускная способность</w:t>
            </w:r>
            <w:r w:rsidRPr="001F48DE">
              <w:rPr>
                <w:rStyle w:val="FontStyle13"/>
                <w:sz w:val="28"/>
                <w:szCs w:val="28"/>
              </w:rPr>
              <w:t xml:space="preserve"> грузонапряженность, интенсивность движения) и</w:t>
            </w:r>
            <w:r>
              <w:rPr>
                <w:rStyle w:val="FontStyle13"/>
                <w:sz w:val="28"/>
                <w:szCs w:val="28"/>
              </w:rPr>
              <w:t xml:space="preserve"> назначение планируемых для раз</w:t>
            </w:r>
            <w:r w:rsidRPr="001F48DE">
              <w:rPr>
                <w:rStyle w:val="FontStyle13"/>
                <w:sz w:val="28"/>
                <w:szCs w:val="28"/>
              </w:rPr>
              <w:t xml:space="preserve">мещения линейных объектов, а также линейных </w:t>
            </w:r>
            <w:r>
              <w:rPr>
                <w:rStyle w:val="FontStyle13"/>
                <w:sz w:val="28"/>
                <w:szCs w:val="28"/>
              </w:rPr>
              <w:t>объектов, подлежащих реконструк</w:t>
            </w:r>
            <w:r w:rsidRPr="001F48DE">
              <w:rPr>
                <w:rStyle w:val="FontStyle13"/>
                <w:sz w:val="28"/>
                <w:szCs w:val="28"/>
              </w:rPr>
              <w:t>ции в связи с изменением их местоположения.</w:t>
            </w:r>
          </w:p>
          <w:p w:rsidR="001F48DE" w:rsidRDefault="001F48DE" w:rsidP="001F48DE">
            <w:pPr>
              <w:pStyle w:val="Style5"/>
              <w:widowControl/>
              <w:numPr>
                <w:ilvl w:val="0"/>
                <w:numId w:val="17"/>
              </w:numPr>
              <w:tabs>
                <w:tab w:val="left" w:pos="706"/>
              </w:tabs>
              <w:spacing w:before="29" w:line="293" w:lineRule="exact"/>
              <w:ind w:firstLine="552"/>
              <w:jc w:val="left"/>
              <w:rPr>
                <w:rStyle w:val="FontStyle13"/>
                <w:sz w:val="28"/>
                <w:szCs w:val="28"/>
              </w:rPr>
            </w:pPr>
            <w:r w:rsidRPr="001F48DE">
              <w:rPr>
                <w:rStyle w:val="FontStyle13"/>
                <w:sz w:val="28"/>
                <w:szCs w:val="28"/>
              </w:rPr>
              <w:t>информацией о нагрузках на. нужды водоснабжения и водоотведения проекти</w:t>
            </w:r>
            <w:r w:rsidRPr="001F48DE">
              <w:rPr>
                <w:rStyle w:val="FontStyle13"/>
                <w:sz w:val="28"/>
                <w:szCs w:val="28"/>
              </w:rPr>
              <w:softHyphen/>
              <w:t>руемых объектов (по каждому объекту).</w:t>
            </w:r>
          </w:p>
          <w:p w:rsidR="00B933CF" w:rsidRDefault="00B933CF" w:rsidP="00B933CF">
            <w:pPr>
              <w:pStyle w:val="Style5"/>
              <w:widowControl/>
              <w:tabs>
                <w:tab w:val="left" w:pos="706"/>
              </w:tabs>
              <w:spacing w:before="29" w:line="293" w:lineRule="exact"/>
              <w:jc w:val="left"/>
              <w:rPr>
                <w:rStyle w:val="FontStyle13"/>
                <w:sz w:val="28"/>
                <w:szCs w:val="28"/>
              </w:rPr>
            </w:pPr>
          </w:p>
          <w:p w:rsidR="00B933CF" w:rsidRDefault="00B933CF" w:rsidP="00B933CF">
            <w:pPr>
              <w:pStyle w:val="Style5"/>
              <w:widowControl/>
              <w:tabs>
                <w:tab w:val="left" w:pos="706"/>
              </w:tabs>
              <w:spacing w:before="29" w:line="293" w:lineRule="exact"/>
              <w:jc w:val="left"/>
              <w:rPr>
                <w:rStyle w:val="FontStyle13"/>
                <w:sz w:val="28"/>
                <w:szCs w:val="28"/>
              </w:rPr>
            </w:pPr>
          </w:p>
          <w:p w:rsidR="00B933CF" w:rsidRDefault="00B933CF" w:rsidP="00B933CF">
            <w:pPr>
              <w:pStyle w:val="Style5"/>
              <w:widowControl/>
              <w:tabs>
                <w:tab w:val="left" w:pos="706"/>
              </w:tabs>
              <w:spacing w:before="29" w:line="293" w:lineRule="exact"/>
              <w:jc w:val="left"/>
              <w:rPr>
                <w:rStyle w:val="FontStyle13"/>
                <w:sz w:val="28"/>
                <w:szCs w:val="28"/>
              </w:rPr>
            </w:pPr>
          </w:p>
          <w:p w:rsidR="00B933CF" w:rsidRDefault="00B933CF" w:rsidP="00B933CF">
            <w:pPr>
              <w:pStyle w:val="Style5"/>
              <w:widowControl/>
              <w:tabs>
                <w:tab w:val="left" w:pos="706"/>
              </w:tabs>
              <w:spacing w:before="29" w:line="293" w:lineRule="exact"/>
              <w:jc w:val="left"/>
              <w:rPr>
                <w:rStyle w:val="FontStyle13"/>
                <w:sz w:val="28"/>
                <w:szCs w:val="28"/>
              </w:rPr>
            </w:pPr>
          </w:p>
          <w:p w:rsidR="00B933CF" w:rsidRDefault="00B933CF" w:rsidP="00B933CF">
            <w:pPr>
              <w:pStyle w:val="Style5"/>
              <w:widowControl/>
              <w:tabs>
                <w:tab w:val="left" w:pos="706"/>
              </w:tabs>
              <w:spacing w:before="29" w:line="293" w:lineRule="exact"/>
              <w:jc w:val="left"/>
              <w:rPr>
                <w:rStyle w:val="FontStyle13"/>
                <w:sz w:val="28"/>
                <w:szCs w:val="28"/>
              </w:rPr>
            </w:pPr>
          </w:p>
          <w:p w:rsidR="00B933CF" w:rsidRDefault="00B933CF" w:rsidP="00B933CF">
            <w:pPr>
              <w:pStyle w:val="Style5"/>
              <w:widowControl/>
              <w:tabs>
                <w:tab w:val="left" w:pos="706"/>
              </w:tabs>
              <w:spacing w:before="29" w:line="293" w:lineRule="exact"/>
              <w:jc w:val="left"/>
              <w:rPr>
                <w:rStyle w:val="FontStyle13"/>
                <w:sz w:val="28"/>
                <w:szCs w:val="28"/>
              </w:rPr>
            </w:pPr>
          </w:p>
          <w:p w:rsidR="00B933CF" w:rsidRDefault="00B933CF" w:rsidP="00B933CF">
            <w:pPr>
              <w:pStyle w:val="Style5"/>
              <w:widowControl/>
              <w:tabs>
                <w:tab w:val="left" w:pos="706"/>
              </w:tabs>
              <w:spacing w:before="29" w:line="293" w:lineRule="exact"/>
              <w:jc w:val="left"/>
              <w:rPr>
                <w:rStyle w:val="FontStyle13"/>
                <w:sz w:val="28"/>
                <w:szCs w:val="28"/>
              </w:rPr>
            </w:pPr>
          </w:p>
          <w:p w:rsidR="001F48DE" w:rsidRPr="001F48DE" w:rsidRDefault="001F48DE" w:rsidP="00B933CF">
            <w:pPr>
              <w:pStyle w:val="Style5"/>
              <w:widowControl/>
              <w:tabs>
                <w:tab w:val="left" w:pos="845"/>
              </w:tabs>
              <w:spacing w:before="14" w:line="322" w:lineRule="exact"/>
              <w:jc w:val="left"/>
              <w:rPr>
                <w:rStyle w:val="FontStyle13"/>
                <w:sz w:val="28"/>
                <w:szCs w:val="28"/>
              </w:rPr>
            </w:pPr>
            <w:r w:rsidRPr="001F48DE">
              <w:rPr>
                <w:rStyle w:val="FontStyle13"/>
                <w:sz w:val="28"/>
                <w:szCs w:val="28"/>
              </w:rPr>
              <w:t>3.</w:t>
            </w:r>
            <w:r w:rsidRPr="001F48DE">
              <w:rPr>
                <w:rStyle w:val="FontStyle13"/>
                <w:sz w:val="28"/>
                <w:szCs w:val="28"/>
              </w:rPr>
              <w:tab/>
              <w:t>На схеме размещения инженерных сетей и сооружений необходимо нанести</w:t>
            </w:r>
          </w:p>
          <w:p w:rsidR="001F48DE" w:rsidRPr="001F48DE" w:rsidRDefault="001F48DE" w:rsidP="00B933CF">
            <w:pPr>
              <w:pStyle w:val="Style5"/>
              <w:widowControl/>
              <w:numPr>
                <w:ilvl w:val="0"/>
                <w:numId w:val="17"/>
              </w:numPr>
              <w:tabs>
                <w:tab w:val="left" w:pos="706"/>
              </w:tabs>
              <w:spacing w:line="322" w:lineRule="exact"/>
              <w:jc w:val="left"/>
              <w:rPr>
                <w:rStyle w:val="FontStyle13"/>
                <w:sz w:val="28"/>
                <w:szCs w:val="28"/>
              </w:rPr>
            </w:pPr>
            <w:r w:rsidRPr="001F48DE">
              <w:rPr>
                <w:rStyle w:val="FontStyle13"/>
                <w:sz w:val="28"/>
                <w:szCs w:val="28"/>
              </w:rPr>
              <w:t>существующие сети водоснабжения и водоотведения.</w:t>
            </w:r>
          </w:p>
          <w:p w:rsidR="001F48DE" w:rsidRDefault="00B933CF" w:rsidP="00A529D8">
            <w:pPr>
              <w:pStyle w:val="Style5"/>
              <w:widowControl/>
              <w:numPr>
                <w:ilvl w:val="0"/>
                <w:numId w:val="17"/>
              </w:numPr>
              <w:tabs>
                <w:tab w:val="left" w:pos="706"/>
              </w:tabs>
              <w:spacing w:before="100" w:line="322" w:lineRule="exact"/>
              <w:jc w:val="left"/>
              <w:rPr>
                <w:rStyle w:val="FontStyle13"/>
                <w:sz w:val="28"/>
                <w:szCs w:val="28"/>
              </w:rPr>
            </w:pPr>
            <w:r>
              <w:rPr>
                <w:rStyle w:val="FontStyle13"/>
                <w:sz w:val="28"/>
                <w:szCs w:val="28"/>
              </w:rPr>
              <w:t>п</w:t>
            </w:r>
            <w:r w:rsidR="001F48DE" w:rsidRPr="001F48DE">
              <w:rPr>
                <w:rStyle w:val="FontStyle13"/>
                <w:sz w:val="28"/>
                <w:szCs w:val="28"/>
              </w:rPr>
              <w:t>озиция №4 (гараж) как проектируемое здание (нанесено как существующее)</w:t>
            </w:r>
          </w:p>
          <w:p w:rsidR="001F48DE" w:rsidRDefault="001F48DE" w:rsidP="00A529D8">
            <w:pPr>
              <w:pStyle w:val="Style5"/>
              <w:widowControl/>
              <w:numPr>
                <w:ilvl w:val="0"/>
                <w:numId w:val="17"/>
              </w:numPr>
              <w:tabs>
                <w:tab w:val="left" w:pos="706"/>
              </w:tabs>
              <w:spacing w:before="100" w:line="293" w:lineRule="exact"/>
              <w:jc w:val="left"/>
              <w:rPr>
                <w:rStyle w:val="FontStyle13"/>
                <w:sz w:val="28"/>
                <w:szCs w:val="28"/>
              </w:rPr>
            </w:pPr>
            <w:r w:rsidRPr="001F48DE">
              <w:rPr>
                <w:rStyle w:val="FontStyle13"/>
                <w:sz w:val="28"/>
                <w:szCs w:val="28"/>
              </w:rPr>
              <w:t>точки подключения к сетям водоснабжения и водоотведения, так как сеч оборваны, нет ссылок.</w:t>
            </w:r>
          </w:p>
          <w:p w:rsidR="001F48DE" w:rsidRPr="001F48DE" w:rsidRDefault="001F48DE" w:rsidP="00A529D8">
            <w:pPr>
              <w:pStyle w:val="Style5"/>
              <w:widowControl/>
              <w:numPr>
                <w:ilvl w:val="0"/>
                <w:numId w:val="17"/>
              </w:numPr>
              <w:tabs>
                <w:tab w:val="left" w:pos="706"/>
              </w:tabs>
              <w:spacing w:before="100" w:line="240" w:lineRule="auto"/>
              <w:jc w:val="left"/>
              <w:rPr>
                <w:rStyle w:val="FontStyle13"/>
                <w:sz w:val="28"/>
                <w:szCs w:val="28"/>
              </w:rPr>
            </w:pPr>
            <w:r w:rsidRPr="001F48DE">
              <w:rPr>
                <w:rStyle w:val="FontStyle13"/>
                <w:sz w:val="28"/>
                <w:szCs w:val="28"/>
              </w:rPr>
              <w:t>диаметр перспективных сетей водоснабжения и водоотведения.</w:t>
            </w:r>
          </w:p>
          <w:p w:rsidR="001F48DE" w:rsidRPr="001F48DE" w:rsidRDefault="001F48DE" w:rsidP="00B933CF">
            <w:pPr>
              <w:pStyle w:val="Style4"/>
              <w:widowControl/>
              <w:spacing w:before="67" w:line="322" w:lineRule="exact"/>
              <w:ind w:firstLine="0"/>
              <w:jc w:val="left"/>
              <w:rPr>
                <w:rStyle w:val="FontStyle13"/>
                <w:sz w:val="28"/>
                <w:szCs w:val="28"/>
              </w:rPr>
            </w:pPr>
            <w:r w:rsidRPr="001F48DE">
              <w:rPr>
                <w:rStyle w:val="FontStyle13"/>
                <w:sz w:val="28"/>
                <w:szCs w:val="28"/>
              </w:rPr>
              <w:t>- существующие магистральные сети водоснабжения, идущие от водозабора Гидростроитель (нанесены как проектируемые).</w:t>
            </w:r>
          </w:p>
          <w:p w:rsidR="001F48DE" w:rsidRPr="001F48DE" w:rsidRDefault="001F48DE" w:rsidP="001F48DE">
            <w:pPr>
              <w:pStyle w:val="Style5"/>
              <w:widowControl/>
              <w:numPr>
                <w:ilvl w:val="0"/>
                <w:numId w:val="18"/>
              </w:numPr>
              <w:tabs>
                <w:tab w:val="left" w:pos="821"/>
              </w:tabs>
              <w:spacing w:line="322" w:lineRule="exact"/>
              <w:ind w:firstLine="557"/>
              <w:jc w:val="left"/>
              <w:rPr>
                <w:rStyle w:val="FontStyle13"/>
                <w:sz w:val="28"/>
                <w:szCs w:val="28"/>
              </w:rPr>
            </w:pPr>
            <w:r w:rsidRPr="001F48DE">
              <w:rPr>
                <w:rStyle w:val="FontStyle13"/>
                <w:sz w:val="28"/>
                <w:szCs w:val="28"/>
              </w:rPr>
              <w:t>Для бесперебойного водоснабжения объекта «Марьина гора» сети водоснаб</w:t>
            </w:r>
            <w:r w:rsidRPr="001F48DE">
              <w:rPr>
                <w:rStyle w:val="FontStyle13"/>
                <w:sz w:val="28"/>
                <w:szCs w:val="28"/>
              </w:rPr>
              <w:softHyphen/>
              <w:t>жения необходимо закольцевать внутри микрорайона, исключив тупиковые под</w:t>
            </w:r>
            <w:r w:rsidRPr="001F48DE">
              <w:rPr>
                <w:rStyle w:val="FontStyle13"/>
                <w:sz w:val="28"/>
                <w:szCs w:val="28"/>
              </w:rPr>
              <w:softHyphen/>
              <w:t>ключения к сетям водоснабжения в соответствии с СП 31.13330.2012 «Водоснабже</w:t>
            </w:r>
            <w:r w:rsidRPr="001F48DE">
              <w:rPr>
                <w:rStyle w:val="FontStyle13"/>
                <w:sz w:val="28"/>
                <w:szCs w:val="28"/>
              </w:rPr>
              <w:softHyphen/>
              <w:t>ние. Наружные сети и сооружения».</w:t>
            </w:r>
          </w:p>
          <w:p w:rsidR="001F48DE" w:rsidRPr="001F48DE" w:rsidRDefault="001F48DE" w:rsidP="001F48DE">
            <w:pPr>
              <w:pStyle w:val="Style5"/>
              <w:widowControl/>
              <w:numPr>
                <w:ilvl w:val="0"/>
                <w:numId w:val="18"/>
              </w:numPr>
              <w:tabs>
                <w:tab w:val="left" w:pos="821"/>
              </w:tabs>
              <w:spacing w:line="322" w:lineRule="exact"/>
              <w:ind w:firstLine="557"/>
              <w:jc w:val="left"/>
              <w:rPr>
                <w:rStyle w:val="FontStyle13"/>
                <w:sz w:val="28"/>
                <w:szCs w:val="28"/>
              </w:rPr>
            </w:pPr>
            <w:r w:rsidRPr="001F48DE">
              <w:rPr>
                <w:rStyle w:val="FontStyle13"/>
                <w:sz w:val="28"/>
                <w:szCs w:val="28"/>
              </w:rPr>
              <w:t>Пояснить отсутствие подключения к сетям водоснабжения и водоотведения поз. №20 (общежитие).</w:t>
            </w:r>
          </w:p>
          <w:p w:rsidR="001F48DE" w:rsidRPr="001F48DE" w:rsidRDefault="001F48DE" w:rsidP="001F48DE">
            <w:pPr>
              <w:pStyle w:val="Style4"/>
              <w:widowControl/>
              <w:spacing w:line="322" w:lineRule="exact"/>
              <w:ind w:firstLine="557"/>
              <w:jc w:val="left"/>
              <w:rPr>
                <w:rStyle w:val="FontStyle13"/>
                <w:sz w:val="28"/>
                <w:szCs w:val="28"/>
              </w:rPr>
            </w:pPr>
            <w:r w:rsidRPr="001F48DE">
              <w:rPr>
                <w:rStyle w:val="FontStyle13"/>
                <w:sz w:val="28"/>
                <w:szCs w:val="28"/>
              </w:rPr>
              <w:t>В границы разрабатываемого проекта планировки и проекта межевания попа</w:t>
            </w:r>
            <w:r w:rsidRPr="001F48DE">
              <w:rPr>
                <w:rStyle w:val="FontStyle13"/>
                <w:sz w:val="28"/>
                <w:szCs w:val="28"/>
              </w:rPr>
              <w:softHyphen/>
              <w:t xml:space="preserve">дают существующие сети водоснабжения </w:t>
            </w:r>
            <w:r w:rsidRPr="001F48DE">
              <w:rPr>
                <w:rStyle w:val="FontStyle13"/>
                <w:sz w:val="28"/>
                <w:szCs w:val="28"/>
              </w:rPr>
              <w:lastRenderedPageBreak/>
              <w:t>СГМУП «ГТС», в связи, с чем проект планировки и проект межевания необходимо согласовать с балансодержателем се</w:t>
            </w:r>
            <w:r w:rsidRPr="001F48DE">
              <w:rPr>
                <w:rStyle w:val="FontStyle13"/>
                <w:sz w:val="28"/>
                <w:szCs w:val="28"/>
              </w:rPr>
              <w:softHyphen/>
              <w:t>тей и предоставить согласование в СГМУП «Горводоканал».</w:t>
            </w:r>
          </w:p>
          <w:p w:rsidR="0071604A" w:rsidRPr="001F48DE" w:rsidRDefault="0071604A" w:rsidP="00A529D8">
            <w:pPr>
              <w:rPr>
                <w:rFonts w:ascii="Times New Roman" w:hAnsi="Times New Roman" w:cs="Times New Roman"/>
                <w:sz w:val="28"/>
                <w:szCs w:val="28"/>
              </w:rPr>
            </w:pPr>
          </w:p>
        </w:tc>
        <w:tc>
          <w:tcPr>
            <w:tcW w:w="5670" w:type="dxa"/>
          </w:tcPr>
          <w:p w:rsidR="00B933CF" w:rsidRDefault="00B933CF" w:rsidP="00B933CF">
            <w:pPr>
              <w:pStyle w:val="af2"/>
              <w:rPr>
                <w:rFonts w:ascii="Times New Roman" w:hAnsi="Times New Roman" w:cs="Times New Roman"/>
                <w:sz w:val="24"/>
                <w:szCs w:val="24"/>
              </w:rPr>
            </w:pPr>
          </w:p>
          <w:p w:rsidR="00B933CF" w:rsidRDefault="00B933CF" w:rsidP="00B933CF">
            <w:pPr>
              <w:pStyle w:val="af2"/>
              <w:rPr>
                <w:rFonts w:ascii="Times New Roman" w:hAnsi="Times New Roman" w:cs="Times New Roman"/>
                <w:sz w:val="24"/>
                <w:szCs w:val="24"/>
              </w:rPr>
            </w:pPr>
          </w:p>
          <w:p w:rsidR="00B933CF" w:rsidRDefault="00B933CF" w:rsidP="00B933CF">
            <w:pPr>
              <w:pStyle w:val="af2"/>
              <w:rPr>
                <w:rFonts w:ascii="Times New Roman" w:hAnsi="Times New Roman" w:cs="Times New Roman"/>
                <w:sz w:val="24"/>
                <w:szCs w:val="24"/>
              </w:rPr>
            </w:pPr>
          </w:p>
          <w:p w:rsidR="00B933CF" w:rsidRDefault="00B933CF" w:rsidP="00B933CF">
            <w:pPr>
              <w:pStyle w:val="af2"/>
              <w:rPr>
                <w:rFonts w:ascii="Times New Roman" w:hAnsi="Times New Roman" w:cs="Times New Roman"/>
                <w:sz w:val="24"/>
                <w:szCs w:val="24"/>
              </w:rPr>
            </w:pPr>
          </w:p>
          <w:p w:rsidR="00B933CF" w:rsidRDefault="00B933CF" w:rsidP="00B933CF">
            <w:pPr>
              <w:pStyle w:val="af2"/>
              <w:rPr>
                <w:rFonts w:ascii="Times New Roman" w:hAnsi="Times New Roman" w:cs="Times New Roman"/>
                <w:sz w:val="24"/>
                <w:szCs w:val="24"/>
              </w:rPr>
            </w:pPr>
          </w:p>
          <w:p w:rsidR="00B933CF" w:rsidRDefault="00B933CF" w:rsidP="00B933CF">
            <w:pPr>
              <w:pStyle w:val="af2"/>
              <w:rPr>
                <w:rFonts w:ascii="Times New Roman" w:hAnsi="Times New Roman" w:cs="Times New Roman"/>
                <w:sz w:val="24"/>
                <w:szCs w:val="24"/>
              </w:rPr>
            </w:pPr>
          </w:p>
          <w:p w:rsidR="0071604A" w:rsidRDefault="00B933CF" w:rsidP="00B933CF">
            <w:pPr>
              <w:pStyle w:val="af2"/>
              <w:ind w:left="0"/>
              <w:rPr>
                <w:rFonts w:ascii="Times New Roman" w:hAnsi="Times New Roman" w:cs="Times New Roman"/>
                <w:sz w:val="28"/>
                <w:szCs w:val="24"/>
              </w:rPr>
            </w:pPr>
            <w:r w:rsidRPr="00B933CF">
              <w:rPr>
                <w:rFonts w:ascii="Times New Roman" w:hAnsi="Times New Roman" w:cs="Times New Roman"/>
                <w:sz w:val="28"/>
                <w:szCs w:val="24"/>
              </w:rPr>
              <w:t>1. В документации отражены мероприятия, заложенные ранее согласованным ПП и ПМ объекта: «Марьина Гора» в границах железнодорожного тупика с северной стороны, улицы Гидростроителей с западной стороны, Тюменского тракта с восточной стороны, улицы Сосновой с южной стороны</w:t>
            </w:r>
            <w:r>
              <w:rPr>
                <w:rFonts w:ascii="Times New Roman" w:hAnsi="Times New Roman" w:cs="Times New Roman"/>
                <w:sz w:val="28"/>
                <w:szCs w:val="24"/>
              </w:rPr>
              <w:t>.</w:t>
            </w:r>
          </w:p>
          <w:p w:rsidR="00B933CF" w:rsidRDefault="00B933CF" w:rsidP="00B933CF">
            <w:pPr>
              <w:pStyle w:val="af2"/>
              <w:ind w:left="0"/>
              <w:rPr>
                <w:rFonts w:ascii="Times New Roman" w:hAnsi="Times New Roman" w:cs="Times New Roman"/>
                <w:sz w:val="28"/>
                <w:szCs w:val="24"/>
              </w:rPr>
            </w:pPr>
          </w:p>
          <w:p w:rsidR="00B933CF" w:rsidRDefault="00B933CF" w:rsidP="00B933CF">
            <w:pPr>
              <w:pStyle w:val="af2"/>
              <w:ind w:left="0"/>
              <w:rPr>
                <w:rFonts w:ascii="Times New Roman" w:hAnsi="Times New Roman" w:cs="Times New Roman"/>
                <w:sz w:val="28"/>
                <w:szCs w:val="24"/>
              </w:rPr>
            </w:pPr>
          </w:p>
          <w:p w:rsidR="00B933CF" w:rsidRDefault="00B933CF" w:rsidP="00B933CF">
            <w:pPr>
              <w:pStyle w:val="af2"/>
              <w:ind w:left="0"/>
              <w:rPr>
                <w:rFonts w:ascii="Times New Roman" w:hAnsi="Times New Roman" w:cs="Times New Roman"/>
                <w:sz w:val="28"/>
                <w:szCs w:val="24"/>
              </w:rPr>
            </w:pPr>
          </w:p>
          <w:p w:rsidR="00B933CF" w:rsidRDefault="00B933CF" w:rsidP="00B933CF">
            <w:pPr>
              <w:pStyle w:val="af2"/>
              <w:ind w:left="0"/>
              <w:rPr>
                <w:rFonts w:ascii="Times New Roman" w:hAnsi="Times New Roman" w:cs="Times New Roman"/>
                <w:sz w:val="28"/>
                <w:szCs w:val="24"/>
              </w:rPr>
            </w:pPr>
          </w:p>
          <w:p w:rsidR="0075190E" w:rsidRDefault="0075190E" w:rsidP="00B933CF">
            <w:pPr>
              <w:pStyle w:val="af2"/>
              <w:ind w:left="0"/>
              <w:rPr>
                <w:rFonts w:ascii="Times New Roman" w:hAnsi="Times New Roman" w:cs="Times New Roman"/>
                <w:sz w:val="28"/>
                <w:szCs w:val="24"/>
              </w:rPr>
            </w:pPr>
          </w:p>
          <w:p w:rsidR="00B933CF" w:rsidRPr="00B933CF" w:rsidRDefault="00B933CF" w:rsidP="00B933CF">
            <w:pPr>
              <w:jc w:val="both"/>
              <w:rPr>
                <w:rFonts w:ascii="Times New Roman" w:hAnsi="Times New Roman" w:cs="Times New Roman"/>
                <w:b/>
                <w:sz w:val="28"/>
                <w:szCs w:val="24"/>
              </w:rPr>
            </w:pPr>
            <w:r>
              <w:rPr>
                <w:rFonts w:ascii="Times New Roman" w:hAnsi="Times New Roman" w:cs="Times New Roman"/>
                <w:b/>
                <w:sz w:val="28"/>
                <w:szCs w:val="24"/>
              </w:rPr>
              <w:lastRenderedPageBreak/>
              <w:t xml:space="preserve">2. </w:t>
            </w:r>
            <w:r w:rsidRPr="00B933CF">
              <w:rPr>
                <w:rFonts w:ascii="Times New Roman" w:hAnsi="Times New Roman" w:cs="Times New Roman"/>
                <w:b/>
                <w:sz w:val="28"/>
                <w:szCs w:val="24"/>
              </w:rPr>
              <w:t xml:space="preserve">Замечание не принимается. </w:t>
            </w:r>
          </w:p>
          <w:p w:rsidR="00B933CF" w:rsidRPr="00B933CF" w:rsidRDefault="00B933CF" w:rsidP="00B933CF">
            <w:pPr>
              <w:jc w:val="both"/>
              <w:rPr>
                <w:rFonts w:ascii="Times New Roman" w:hAnsi="Times New Roman" w:cs="Times New Roman"/>
                <w:b/>
                <w:sz w:val="28"/>
                <w:szCs w:val="24"/>
              </w:rPr>
            </w:pPr>
            <w:r w:rsidRPr="00B933CF">
              <w:rPr>
                <w:rFonts w:ascii="Times New Roman" w:hAnsi="Times New Roman" w:cs="Times New Roman"/>
                <w:sz w:val="28"/>
                <w:szCs w:val="24"/>
              </w:rPr>
              <w:t xml:space="preserve">Документация разработана на основании постановления Администрации города Сургута где обозначен объект разработки – элемент планировочной структуры </w:t>
            </w:r>
            <w:r w:rsidRPr="00B933CF">
              <w:rPr>
                <w:rFonts w:ascii="Times New Roman" w:hAnsi="Times New Roman" w:cs="Times New Roman"/>
                <w:b/>
                <w:sz w:val="28"/>
                <w:szCs w:val="24"/>
              </w:rPr>
              <w:t xml:space="preserve">микрорайон. </w:t>
            </w:r>
            <w:r w:rsidRPr="00B933CF">
              <w:rPr>
                <w:rFonts w:ascii="Times New Roman" w:hAnsi="Times New Roman" w:cs="Times New Roman"/>
                <w:sz w:val="28"/>
                <w:szCs w:val="24"/>
              </w:rPr>
              <w:t>Ссылаемое</w:t>
            </w:r>
            <w:r w:rsidRPr="00B933CF">
              <w:rPr>
                <w:rFonts w:ascii="Times New Roman" w:hAnsi="Times New Roman" w:cs="Times New Roman"/>
                <w:b/>
                <w:sz w:val="28"/>
                <w:szCs w:val="24"/>
              </w:rPr>
              <w:t xml:space="preserve"> </w:t>
            </w:r>
            <w:r w:rsidRPr="00B933CF">
              <w:rPr>
                <w:rFonts w:ascii="Times New Roman" w:hAnsi="Times New Roman" w:cs="Times New Roman"/>
                <w:sz w:val="28"/>
                <w:szCs w:val="24"/>
              </w:rPr>
              <w:t xml:space="preserve">постановление Правительства РФ от 12.05.2017 года № 564 оговаривает разработку документации на элемент планировочной структуры </w:t>
            </w:r>
            <w:r w:rsidRPr="00B933CF">
              <w:rPr>
                <w:rFonts w:ascii="Times New Roman" w:hAnsi="Times New Roman" w:cs="Times New Roman"/>
                <w:b/>
                <w:sz w:val="28"/>
                <w:szCs w:val="24"/>
              </w:rPr>
              <w:t>– линейный объект.</w:t>
            </w:r>
          </w:p>
          <w:p w:rsidR="00B933CF" w:rsidRDefault="00B933CF" w:rsidP="00B933CF">
            <w:pPr>
              <w:pStyle w:val="af2"/>
              <w:ind w:left="0"/>
              <w:rPr>
                <w:rFonts w:ascii="Times New Roman" w:hAnsi="Times New Roman" w:cs="Times New Roman"/>
                <w:sz w:val="28"/>
                <w:szCs w:val="24"/>
              </w:rPr>
            </w:pPr>
            <w:r w:rsidRPr="00B933CF">
              <w:rPr>
                <w:rFonts w:ascii="Times New Roman" w:hAnsi="Times New Roman" w:cs="Times New Roman"/>
                <w:sz w:val="28"/>
                <w:szCs w:val="24"/>
              </w:rPr>
              <w:t>В силу Постановления Правительства РФ от 12 ноября 2020 г. N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67398C">
              <w:rPr>
                <w:rFonts w:ascii="Times New Roman" w:hAnsi="Times New Roman" w:cs="Times New Roman"/>
                <w:sz w:val="28"/>
                <w:szCs w:val="24"/>
              </w:rPr>
              <w:t xml:space="preserve">                            </w:t>
            </w:r>
            <w:r w:rsidRPr="00B933CF">
              <w:rPr>
                <w:rFonts w:ascii="Times New Roman" w:hAnsi="Times New Roman" w:cs="Times New Roman"/>
                <w:sz w:val="28"/>
                <w:szCs w:val="24"/>
              </w:rPr>
              <w:t xml:space="preserve"> (с изменениями и дополнениями) для всех проектируемых сетей не требуется разработка документации в соответствии</w:t>
            </w:r>
            <w:r w:rsidR="0067398C">
              <w:rPr>
                <w:rFonts w:ascii="Times New Roman" w:hAnsi="Times New Roman" w:cs="Times New Roman"/>
                <w:sz w:val="28"/>
                <w:szCs w:val="24"/>
              </w:rPr>
              <w:t xml:space="preserve">                </w:t>
            </w:r>
            <w:r w:rsidRPr="00B933CF">
              <w:rPr>
                <w:rFonts w:ascii="Times New Roman" w:hAnsi="Times New Roman" w:cs="Times New Roman"/>
                <w:sz w:val="28"/>
                <w:szCs w:val="24"/>
              </w:rPr>
              <w:t xml:space="preserve"> </w:t>
            </w:r>
            <w:r w:rsidRPr="00B933CF">
              <w:rPr>
                <w:rFonts w:ascii="Times New Roman" w:hAnsi="Times New Roman" w:cs="Times New Roman"/>
                <w:sz w:val="28"/>
                <w:szCs w:val="24"/>
              </w:rPr>
              <w:lastRenderedPageBreak/>
              <w:t>с постановлением Правительства РФ от 12.05.2017 года № 564.</w:t>
            </w:r>
          </w:p>
          <w:p w:rsidR="00B933CF" w:rsidRDefault="00B933CF" w:rsidP="00B933CF">
            <w:pPr>
              <w:jc w:val="both"/>
              <w:rPr>
                <w:rFonts w:ascii="Times New Roman" w:hAnsi="Times New Roman" w:cs="Times New Roman"/>
                <w:sz w:val="28"/>
                <w:szCs w:val="24"/>
              </w:rPr>
            </w:pPr>
            <w:r w:rsidRPr="00B933CF">
              <w:rPr>
                <w:rFonts w:ascii="Times New Roman" w:hAnsi="Times New Roman" w:cs="Times New Roman"/>
                <w:sz w:val="28"/>
                <w:szCs w:val="24"/>
              </w:rPr>
              <w:t>3. Замечание принимается.</w:t>
            </w:r>
          </w:p>
          <w:p w:rsidR="00B933CF" w:rsidRDefault="00B933CF" w:rsidP="00B933CF">
            <w:pPr>
              <w:pStyle w:val="af2"/>
              <w:ind w:left="0"/>
              <w:rPr>
                <w:rFonts w:ascii="Times New Roman" w:hAnsi="Times New Roman" w:cs="Times New Roman"/>
                <w:sz w:val="28"/>
                <w:szCs w:val="24"/>
              </w:rPr>
            </w:pPr>
            <w:r w:rsidRPr="00B933CF">
              <w:rPr>
                <w:rFonts w:ascii="Times New Roman" w:hAnsi="Times New Roman" w:cs="Times New Roman"/>
                <w:sz w:val="28"/>
                <w:szCs w:val="24"/>
              </w:rPr>
              <w:t>Документация откорректирована.</w:t>
            </w:r>
          </w:p>
          <w:p w:rsidR="00A529D8" w:rsidRDefault="00A529D8" w:rsidP="00A529D8">
            <w:pPr>
              <w:pStyle w:val="af2"/>
              <w:ind w:left="0"/>
              <w:rPr>
                <w:rFonts w:ascii="Times New Roman" w:hAnsi="Times New Roman" w:cs="Times New Roman"/>
                <w:sz w:val="28"/>
                <w:szCs w:val="24"/>
              </w:rPr>
            </w:pPr>
          </w:p>
          <w:p w:rsidR="006E4794" w:rsidRDefault="006E4794" w:rsidP="00A529D8">
            <w:pPr>
              <w:pStyle w:val="af2"/>
              <w:ind w:left="0"/>
              <w:rPr>
                <w:rFonts w:ascii="Times New Roman" w:hAnsi="Times New Roman" w:cs="Times New Roman"/>
                <w:sz w:val="28"/>
                <w:szCs w:val="24"/>
              </w:rPr>
            </w:pPr>
          </w:p>
          <w:p w:rsidR="00B933CF" w:rsidRDefault="00B933CF" w:rsidP="006E4794">
            <w:pPr>
              <w:pStyle w:val="af2"/>
              <w:spacing w:before="100"/>
              <w:ind w:left="0"/>
              <w:contextualSpacing w:val="0"/>
              <w:rPr>
                <w:rFonts w:ascii="Times New Roman" w:hAnsi="Times New Roman" w:cs="Times New Roman"/>
                <w:sz w:val="28"/>
                <w:szCs w:val="24"/>
              </w:rPr>
            </w:pPr>
            <w:r w:rsidRPr="00B933CF">
              <w:rPr>
                <w:rFonts w:ascii="Times New Roman" w:hAnsi="Times New Roman" w:cs="Times New Roman"/>
                <w:sz w:val="28"/>
                <w:szCs w:val="24"/>
              </w:rPr>
              <w:t xml:space="preserve">Позиция №4 (гараж) существует, поэтому </w:t>
            </w:r>
            <w:r w:rsidR="0067398C">
              <w:rPr>
                <w:rFonts w:ascii="Times New Roman" w:hAnsi="Times New Roman" w:cs="Times New Roman"/>
                <w:sz w:val="28"/>
                <w:szCs w:val="24"/>
              </w:rPr>
              <w:t xml:space="preserve">              </w:t>
            </w:r>
            <w:r w:rsidRPr="00B933CF">
              <w:rPr>
                <w:rFonts w:ascii="Times New Roman" w:hAnsi="Times New Roman" w:cs="Times New Roman"/>
                <w:sz w:val="28"/>
                <w:szCs w:val="24"/>
              </w:rPr>
              <w:t>в проекте указано как существующее.</w:t>
            </w:r>
          </w:p>
          <w:p w:rsidR="00A529D8" w:rsidRPr="00A529D8" w:rsidRDefault="00A529D8" w:rsidP="006E4794">
            <w:pPr>
              <w:pStyle w:val="Style5"/>
              <w:widowControl/>
              <w:tabs>
                <w:tab w:val="left" w:pos="706"/>
              </w:tabs>
              <w:spacing w:before="80" w:line="322" w:lineRule="exact"/>
              <w:jc w:val="left"/>
              <w:rPr>
                <w:rStyle w:val="FontStyle13"/>
                <w:sz w:val="28"/>
                <w:szCs w:val="28"/>
              </w:rPr>
            </w:pPr>
            <w:r w:rsidRPr="00A529D8">
              <w:rPr>
                <w:rStyle w:val="FontStyle13"/>
                <w:sz w:val="28"/>
                <w:szCs w:val="28"/>
              </w:rPr>
              <w:t>Замечание принимается.</w:t>
            </w:r>
          </w:p>
          <w:p w:rsidR="00A529D8" w:rsidRDefault="00A529D8" w:rsidP="00A529D8">
            <w:pPr>
              <w:pStyle w:val="Style5"/>
              <w:widowControl/>
              <w:tabs>
                <w:tab w:val="left" w:pos="706"/>
              </w:tabs>
              <w:spacing w:line="322" w:lineRule="exact"/>
              <w:jc w:val="left"/>
              <w:rPr>
                <w:rStyle w:val="FontStyle13"/>
                <w:sz w:val="28"/>
                <w:szCs w:val="28"/>
              </w:rPr>
            </w:pPr>
            <w:r w:rsidRPr="00A529D8">
              <w:rPr>
                <w:rStyle w:val="FontStyle13"/>
                <w:sz w:val="28"/>
                <w:szCs w:val="28"/>
              </w:rPr>
              <w:t>Документация откорректирована.</w:t>
            </w:r>
          </w:p>
          <w:p w:rsidR="006E4794" w:rsidRPr="00A529D8" w:rsidRDefault="006E4794" w:rsidP="006E4794">
            <w:pPr>
              <w:pStyle w:val="Style5"/>
              <w:widowControl/>
              <w:tabs>
                <w:tab w:val="left" w:pos="706"/>
              </w:tabs>
              <w:spacing w:before="240" w:line="322" w:lineRule="exact"/>
              <w:jc w:val="left"/>
              <w:rPr>
                <w:rStyle w:val="FontStyle13"/>
                <w:sz w:val="28"/>
                <w:szCs w:val="28"/>
              </w:rPr>
            </w:pPr>
            <w:r w:rsidRPr="00A529D8">
              <w:rPr>
                <w:rStyle w:val="FontStyle13"/>
                <w:sz w:val="28"/>
                <w:szCs w:val="28"/>
              </w:rPr>
              <w:t>Замечание принимается.</w:t>
            </w:r>
          </w:p>
          <w:p w:rsidR="006E4794" w:rsidRDefault="006E4794" w:rsidP="006E4794">
            <w:pPr>
              <w:pStyle w:val="Style5"/>
              <w:widowControl/>
              <w:tabs>
                <w:tab w:val="left" w:pos="706"/>
              </w:tabs>
              <w:spacing w:line="322" w:lineRule="exact"/>
              <w:jc w:val="left"/>
              <w:rPr>
                <w:rStyle w:val="FontStyle13"/>
                <w:sz w:val="28"/>
                <w:szCs w:val="28"/>
              </w:rPr>
            </w:pPr>
            <w:r w:rsidRPr="00A529D8">
              <w:rPr>
                <w:rStyle w:val="FontStyle13"/>
                <w:sz w:val="28"/>
                <w:szCs w:val="28"/>
              </w:rPr>
              <w:t>Документация откорректирована.</w:t>
            </w:r>
          </w:p>
          <w:p w:rsidR="006E4794" w:rsidRPr="00A529D8" w:rsidRDefault="006E4794" w:rsidP="006E4794">
            <w:pPr>
              <w:pStyle w:val="Style5"/>
              <w:widowControl/>
              <w:tabs>
                <w:tab w:val="left" w:pos="706"/>
              </w:tabs>
              <w:spacing w:before="160" w:line="322" w:lineRule="exact"/>
              <w:jc w:val="left"/>
              <w:rPr>
                <w:rStyle w:val="FontStyle13"/>
                <w:sz w:val="28"/>
                <w:szCs w:val="28"/>
              </w:rPr>
            </w:pPr>
            <w:r w:rsidRPr="00A529D8">
              <w:rPr>
                <w:rStyle w:val="FontStyle13"/>
                <w:sz w:val="28"/>
                <w:szCs w:val="28"/>
              </w:rPr>
              <w:t>Замечание принимается.</w:t>
            </w:r>
          </w:p>
          <w:p w:rsidR="006E4794" w:rsidRDefault="006E4794" w:rsidP="006E4794">
            <w:pPr>
              <w:pStyle w:val="Style5"/>
              <w:widowControl/>
              <w:tabs>
                <w:tab w:val="left" w:pos="706"/>
              </w:tabs>
              <w:spacing w:line="322" w:lineRule="exact"/>
              <w:jc w:val="left"/>
              <w:rPr>
                <w:rStyle w:val="FontStyle13"/>
                <w:sz w:val="28"/>
                <w:szCs w:val="28"/>
              </w:rPr>
            </w:pPr>
            <w:r w:rsidRPr="00A529D8">
              <w:rPr>
                <w:rStyle w:val="FontStyle13"/>
                <w:sz w:val="28"/>
                <w:szCs w:val="28"/>
              </w:rPr>
              <w:t>Документация откорректирована.</w:t>
            </w:r>
          </w:p>
          <w:p w:rsidR="006E4794" w:rsidRDefault="006E4794" w:rsidP="00A529D8">
            <w:pPr>
              <w:pStyle w:val="Style5"/>
              <w:widowControl/>
              <w:tabs>
                <w:tab w:val="left" w:pos="706"/>
              </w:tabs>
              <w:spacing w:line="322" w:lineRule="exact"/>
              <w:jc w:val="left"/>
              <w:rPr>
                <w:rStyle w:val="FontStyle13"/>
                <w:sz w:val="28"/>
                <w:szCs w:val="28"/>
              </w:rPr>
            </w:pPr>
          </w:p>
          <w:p w:rsidR="00A529D8" w:rsidRDefault="00A529D8" w:rsidP="00A529D8">
            <w:pPr>
              <w:pStyle w:val="Style5"/>
              <w:widowControl/>
              <w:tabs>
                <w:tab w:val="left" w:pos="706"/>
              </w:tabs>
              <w:spacing w:line="322" w:lineRule="exact"/>
              <w:jc w:val="left"/>
              <w:rPr>
                <w:rStyle w:val="FontStyle13"/>
                <w:sz w:val="28"/>
                <w:szCs w:val="28"/>
              </w:rPr>
            </w:pPr>
          </w:p>
          <w:p w:rsidR="00A529D8" w:rsidRDefault="00A529D8" w:rsidP="00A529D8">
            <w:pPr>
              <w:jc w:val="both"/>
              <w:rPr>
                <w:rFonts w:ascii="Times New Roman" w:hAnsi="Times New Roman" w:cs="Times New Roman"/>
                <w:sz w:val="28"/>
                <w:szCs w:val="24"/>
              </w:rPr>
            </w:pPr>
            <w:r>
              <w:rPr>
                <w:rFonts w:ascii="Times New Roman" w:hAnsi="Times New Roman" w:cs="Times New Roman"/>
                <w:sz w:val="28"/>
                <w:szCs w:val="24"/>
              </w:rPr>
              <w:t>4</w:t>
            </w:r>
            <w:r w:rsidRPr="00B933CF">
              <w:rPr>
                <w:rFonts w:ascii="Times New Roman" w:hAnsi="Times New Roman" w:cs="Times New Roman"/>
                <w:sz w:val="28"/>
                <w:szCs w:val="24"/>
              </w:rPr>
              <w:t>. Замечание принимается.</w:t>
            </w:r>
          </w:p>
          <w:p w:rsidR="00A529D8" w:rsidRDefault="00A529D8" w:rsidP="00A529D8">
            <w:pPr>
              <w:pStyle w:val="af2"/>
              <w:ind w:left="0"/>
              <w:rPr>
                <w:rFonts w:ascii="Times New Roman" w:hAnsi="Times New Roman" w:cs="Times New Roman"/>
                <w:sz w:val="28"/>
                <w:szCs w:val="24"/>
              </w:rPr>
            </w:pPr>
            <w:r w:rsidRPr="00B933CF">
              <w:rPr>
                <w:rFonts w:ascii="Times New Roman" w:hAnsi="Times New Roman" w:cs="Times New Roman"/>
                <w:sz w:val="28"/>
                <w:szCs w:val="24"/>
              </w:rPr>
              <w:t>Документация откорректирована.</w:t>
            </w:r>
          </w:p>
          <w:p w:rsidR="00A529D8" w:rsidRDefault="00A529D8" w:rsidP="00A529D8">
            <w:pPr>
              <w:jc w:val="both"/>
              <w:rPr>
                <w:rFonts w:ascii="Times New Roman" w:hAnsi="Times New Roman" w:cs="Times New Roman"/>
                <w:sz w:val="24"/>
                <w:szCs w:val="24"/>
              </w:rPr>
            </w:pPr>
          </w:p>
          <w:p w:rsidR="00A529D8" w:rsidRDefault="00A529D8" w:rsidP="00A529D8">
            <w:pPr>
              <w:jc w:val="both"/>
              <w:rPr>
                <w:rFonts w:ascii="Times New Roman" w:hAnsi="Times New Roman" w:cs="Times New Roman"/>
                <w:sz w:val="24"/>
                <w:szCs w:val="24"/>
              </w:rPr>
            </w:pPr>
          </w:p>
          <w:p w:rsidR="00A529D8" w:rsidRDefault="00A529D8" w:rsidP="00A529D8">
            <w:pPr>
              <w:jc w:val="both"/>
              <w:rPr>
                <w:rFonts w:ascii="Times New Roman" w:hAnsi="Times New Roman" w:cs="Times New Roman"/>
                <w:sz w:val="24"/>
                <w:szCs w:val="24"/>
              </w:rPr>
            </w:pPr>
          </w:p>
          <w:p w:rsidR="00A529D8" w:rsidRDefault="00A529D8" w:rsidP="00A529D8">
            <w:pPr>
              <w:jc w:val="both"/>
              <w:rPr>
                <w:rFonts w:ascii="Times New Roman" w:hAnsi="Times New Roman" w:cs="Times New Roman"/>
                <w:sz w:val="24"/>
                <w:szCs w:val="24"/>
              </w:rPr>
            </w:pPr>
          </w:p>
          <w:p w:rsidR="00A529D8" w:rsidRDefault="00A529D8" w:rsidP="00A529D8">
            <w:pPr>
              <w:jc w:val="both"/>
              <w:rPr>
                <w:rFonts w:ascii="Times New Roman" w:hAnsi="Times New Roman" w:cs="Times New Roman"/>
                <w:sz w:val="24"/>
                <w:szCs w:val="24"/>
              </w:rPr>
            </w:pPr>
          </w:p>
          <w:p w:rsidR="00A529D8" w:rsidRDefault="00A529D8" w:rsidP="00A529D8">
            <w:pPr>
              <w:jc w:val="both"/>
              <w:rPr>
                <w:rFonts w:ascii="Times New Roman" w:hAnsi="Times New Roman" w:cs="Times New Roman"/>
                <w:sz w:val="24"/>
                <w:szCs w:val="24"/>
              </w:rPr>
            </w:pPr>
          </w:p>
          <w:p w:rsidR="00A529D8" w:rsidRDefault="00A529D8" w:rsidP="00A529D8">
            <w:pPr>
              <w:jc w:val="both"/>
              <w:rPr>
                <w:rFonts w:ascii="Times New Roman" w:hAnsi="Times New Roman" w:cs="Times New Roman"/>
                <w:sz w:val="24"/>
                <w:szCs w:val="24"/>
              </w:rPr>
            </w:pPr>
          </w:p>
          <w:p w:rsidR="00A529D8" w:rsidRPr="00A529D8" w:rsidRDefault="00A529D8" w:rsidP="00A529D8">
            <w:pPr>
              <w:jc w:val="both"/>
              <w:rPr>
                <w:rFonts w:ascii="Times New Roman" w:hAnsi="Times New Roman" w:cs="Times New Roman"/>
                <w:sz w:val="28"/>
                <w:szCs w:val="24"/>
              </w:rPr>
            </w:pPr>
            <w:r>
              <w:rPr>
                <w:rFonts w:ascii="Times New Roman" w:hAnsi="Times New Roman" w:cs="Times New Roman"/>
                <w:sz w:val="28"/>
                <w:szCs w:val="24"/>
              </w:rPr>
              <w:t xml:space="preserve">5. </w:t>
            </w:r>
            <w:r w:rsidRPr="00A529D8">
              <w:rPr>
                <w:rFonts w:ascii="Times New Roman" w:hAnsi="Times New Roman" w:cs="Times New Roman"/>
                <w:sz w:val="28"/>
                <w:szCs w:val="24"/>
              </w:rPr>
              <w:t>Замечание принимается.</w:t>
            </w:r>
          </w:p>
          <w:p w:rsidR="00A529D8" w:rsidRPr="00B933CF" w:rsidRDefault="00A529D8" w:rsidP="00A529D8">
            <w:pPr>
              <w:jc w:val="both"/>
              <w:rPr>
                <w:rFonts w:ascii="Times New Roman" w:hAnsi="Times New Roman" w:cs="Times New Roman"/>
                <w:b/>
                <w:sz w:val="28"/>
                <w:szCs w:val="28"/>
              </w:rPr>
            </w:pPr>
            <w:r w:rsidRPr="00A529D8">
              <w:rPr>
                <w:rFonts w:ascii="Times New Roman" w:hAnsi="Times New Roman" w:cs="Times New Roman"/>
                <w:sz w:val="28"/>
                <w:szCs w:val="24"/>
              </w:rPr>
              <w:t>Документация откорректирована. Поз.№20 (общежитие) подключено к сетям водоснабжения и водоотведения.</w:t>
            </w:r>
          </w:p>
        </w:tc>
      </w:tr>
      <w:tr w:rsidR="00FF305E" w:rsidRPr="00500FBB" w:rsidTr="00D12D23">
        <w:tc>
          <w:tcPr>
            <w:tcW w:w="3397" w:type="dxa"/>
          </w:tcPr>
          <w:p w:rsidR="00FF305E" w:rsidRPr="00FF305E" w:rsidRDefault="00FF305E" w:rsidP="00FF305E">
            <w:pPr>
              <w:rPr>
                <w:rFonts w:ascii="Times New Roman" w:hAnsi="Times New Roman" w:cs="Times New Roman"/>
                <w:b/>
                <w:sz w:val="28"/>
                <w:szCs w:val="28"/>
              </w:rPr>
            </w:pPr>
            <w:r w:rsidRPr="00FF305E">
              <w:rPr>
                <w:rFonts w:ascii="Times New Roman" w:hAnsi="Times New Roman" w:cs="Times New Roman"/>
                <w:b/>
                <w:sz w:val="28"/>
                <w:szCs w:val="28"/>
              </w:rPr>
              <w:lastRenderedPageBreak/>
              <w:t>Ярушина О.О., председатель публичных слушаний</w:t>
            </w:r>
            <w:r w:rsidR="0067398C">
              <w:rPr>
                <w:rFonts w:ascii="Times New Roman" w:hAnsi="Times New Roman" w:cs="Times New Roman"/>
                <w:b/>
                <w:sz w:val="28"/>
                <w:szCs w:val="28"/>
              </w:rPr>
              <w:t>, начальник отдела ГП и ПП ДАиГ</w:t>
            </w:r>
          </w:p>
          <w:p w:rsidR="00FF305E" w:rsidRPr="00FF305E" w:rsidRDefault="00FF305E" w:rsidP="00FF305E">
            <w:pPr>
              <w:rPr>
                <w:rFonts w:ascii="Times New Roman" w:hAnsi="Times New Roman" w:cs="Times New Roman"/>
                <w:sz w:val="28"/>
                <w:szCs w:val="28"/>
              </w:rPr>
            </w:pPr>
          </w:p>
          <w:p w:rsidR="00FF305E" w:rsidRPr="00FF305E" w:rsidRDefault="00FF305E" w:rsidP="00FF305E">
            <w:pPr>
              <w:rPr>
                <w:rFonts w:ascii="Times New Roman" w:hAnsi="Times New Roman" w:cs="Times New Roman"/>
                <w:b/>
                <w:sz w:val="28"/>
                <w:szCs w:val="28"/>
              </w:rPr>
            </w:pPr>
          </w:p>
          <w:p w:rsidR="00FF305E" w:rsidRPr="00FF305E" w:rsidRDefault="00FF305E" w:rsidP="00FF305E">
            <w:pPr>
              <w:rPr>
                <w:rFonts w:ascii="Times New Roman" w:hAnsi="Times New Roman" w:cs="Times New Roman"/>
                <w:b/>
                <w:sz w:val="28"/>
                <w:szCs w:val="28"/>
              </w:rPr>
            </w:pPr>
          </w:p>
          <w:p w:rsidR="00FF305E" w:rsidRPr="00FF305E" w:rsidRDefault="00FF305E" w:rsidP="00FF305E">
            <w:pPr>
              <w:rPr>
                <w:rFonts w:ascii="Times New Roman" w:hAnsi="Times New Roman" w:cs="Times New Roman"/>
                <w:b/>
                <w:sz w:val="28"/>
                <w:szCs w:val="28"/>
              </w:rPr>
            </w:pPr>
          </w:p>
          <w:p w:rsidR="00FF305E" w:rsidRPr="00FF305E" w:rsidRDefault="00FF305E" w:rsidP="00FF305E">
            <w:pPr>
              <w:rPr>
                <w:rFonts w:ascii="Times New Roman" w:hAnsi="Times New Roman" w:cs="Times New Roman"/>
                <w:b/>
                <w:sz w:val="28"/>
                <w:szCs w:val="28"/>
              </w:rPr>
            </w:pPr>
          </w:p>
          <w:p w:rsidR="00FF305E" w:rsidRPr="00FF305E" w:rsidRDefault="00FF305E" w:rsidP="00FF305E">
            <w:pPr>
              <w:rPr>
                <w:rFonts w:ascii="Times New Roman" w:hAnsi="Times New Roman" w:cs="Times New Roman"/>
                <w:b/>
                <w:sz w:val="28"/>
                <w:szCs w:val="28"/>
              </w:rPr>
            </w:pPr>
          </w:p>
        </w:tc>
        <w:tc>
          <w:tcPr>
            <w:tcW w:w="5386" w:type="dxa"/>
          </w:tcPr>
          <w:p w:rsidR="00FF305E" w:rsidRDefault="00FF305E" w:rsidP="00FF305E">
            <w:pPr>
              <w:rPr>
                <w:rFonts w:ascii="Times New Roman" w:hAnsi="Times New Roman" w:cs="Times New Roman"/>
                <w:sz w:val="28"/>
                <w:szCs w:val="28"/>
              </w:rPr>
            </w:pPr>
            <w:r>
              <w:rPr>
                <w:rFonts w:ascii="Times New Roman" w:hAnsi="Times New Roman" w:cs="Times New Roman"/>
                <w:sz w:val="28"/>
                <w:szCs w:val="28"/>
              </w:rPr>
              <w:t xml:space="preserve">- </w:t>
            </w:r>
            <w:r w:rsidRPr="00FF305E">
              <w:rPr>
                <w:rFonts w:ascii="Times New Roman" w:hAnsi="Times New Roman" w:cs="Times New Roman"/>
                <w:sz w:val="28"/>
                <w:szCs w:val="28"/>
              </w:rPr>
              <w:t xml:space="preserve">У меня вопрос. Мы планируем большую часть территории выводить из жилой зоны. Кроме территории, на которой уже стоят балки. Т.е. проектом предлагается оставить балки в том </w:t>
            </w:r>
            <w:r w:rsidR="007C32A9" w:rsidRPr="00FF305E">
              <w:rPr>
                <w:rFonts w:ascii="Times New Roman" w:hAnsi="Times New Roman" w:cs="Times New Roman"/>
                <w:sz w:val="28"/>
                <w:szCs w:val="28"/>
              </w:rPr>
              <w:t>состоянии,</w:t>
            </w:r>
            <w:r>
              <w:rPr>
                <w:rFonts w:ascii="Times New Roman" w:hAnsi="Times New Roman" w:cs="Times New Roman"/>
                <w:sz w:val="28"/>
                <w:szCs w:val="28"/>
              </w:rPr>
              <w:t xml:space="preserve"> </w:t>
            </w:r>
            <w:r w:rsidRPr="00FF305E">
              <w:rPr>
                <w:rFonts w:ascii="Times New Roman" w:hAnsi="Times New Roman" w:cs="Times New Roman"/>
                <w:sz w:val="28"/>
                <w:szCs w:val="28"/>
              </w:rPr>
              <w:t>в котором они сегодня находятся.</w:t>
            </w:r>
          </w:p>
          <w:p w:rsidR="00FF305E" w:rsidRDefault="00FF305E" w:rsidP="00FF305E">
            <w:pPr>
              <w:rPr>
                <w:rFonts w:ascii="Times New Roman" w:hAnsi="Times New Roman" w:cs="Times New Roman"/>
                <w:sz w:val="28"/>
                <w:szCs w:val="28"/>
              </w:rPr>
            </w:pPr>
            <w:r w:rsidRPr="00FF305E">
              <w:rPr>
                <w:rFonts w:ascii="Times New Roman" w:hAnsi="Times New Roman" w:cs="Times New Roman"/>
                <w:sz w:val="28"/>
                <w:szCs w:val="28"/>
              </w:rPr>
              <w:t>А вокруг склады. Скажите, сколько гектаров жилой зоны, которая предусмотрена генеральным планом и ПЗЗ предлагается отдать под территорию складов?</w:t>
            </w:r>
          </w:p>
          <w:p w:rsidR="00FF305E" w:rsidRPr="001F48DE" w:rsidRDefault="00FF305E" w:rsidP="006E4794">
            <w:pPr>
              <w:rPr>
                <w:rFonts w:ascii="Times New Roman" w:hAnsi="Times New Roman" w:cs="Times New Roman"/>
                <w:sz w:val="28"/>
                <w:szCs w:val="28"/>
              </w:rPr>
            </w:pPr>
            <w:r w:rsidRPr="00FF305E">
              <w:rPr>
                <w:rFonts w:ascii="Times New Roman" w:hAnsi="Times New Roman" w:cs="Times New Roman"/>
                <w:sz w:val="28"/>
                <w:szCs w:val="28"/>
              </w:rPr>
              <w:t>И второе. По объектам хотелось бы понимать. Какие социальные объекты мы предлагаем снять в последующем с град документации, в связи с реализацией данных проектных решений.</w:t>
            </w:r>
          </w:p>
        </w:tc>
        <w:tc>
          <w:tcPr>
            <w:tcW w:w="5670" w:type="dxa"/>
          </w:tcPr>
          <w:p w:rsidR="00FF305E" w:rsidRDefault="00B16A6D" w:rsidP="00B16A6D">
            <w:pPr>
              <w:rPr>
                <w:rFonts w:ascii="Times New Roman" w:hAnsi="Times New Roman" w:cs="Times New Roman"/>
                <w:sz w:val="28"/>
                <w:szCs w:val="28"/>
              </w:rPr>
            </w:pPr>
            <w:r>
              <w:rPr>
                <w:rFonts w:ascii="Times New Roman" w:hAnsi="Times New Roman" w:cs="Times New Roman"/>
                <w:sz w:val="28"/>
                <w:szCs w:val="28"/>
              </w:rPr>
              <w:t>П</w:t>
            </w:r>
            <w:r w:rsidRPr="00FF305E">
              <w:rPr>
                <w:rFonts w:ascii="Times New Roman" w:hAnsi="Times New Roman" w:cs="Times New Roman"/>
                <w:sz w:val="28"/>
                <w:szCs w:val="28"/>
              </w:rPr>
              <w:t xml:space="preserve">од территорию складов </w:t>
            </w:r>
            <w:r>
              <w:rPr>
                <w:rFonts w:ascii="Times New Roman" w:hAnsi="Times New Roman" w:cs="Times New Roman"/>
                <w:sz w:val="28"/>
                <w:szCs w:val="28"/>
              </w:rPr>
              <w:t xml:space="preserve">планируется перевести </w:t>
            </w:r>
            <w:r w:rsidRPr="00B16A6D">
              <w:rPr>
                <w:rFonts w:ascii="Times New Roman" w:hAnsi="Times New Roman" w:cs="Times New Roman"/>
                <w:sz w:val="28"/>
                <w:szCs w:val="28"/>
              </w:rPr>
              <w:t>10,95 га жилой зоны.</w:t>
            </w:r>
          </w:p>
          <w:p w:rsidR="00B16A6D" w:rsidRDefault="00B16A6D" w:rsidP="00B16A6D">
            <w:pPr>
              <w:rPr>
                <w:rFonts w:ascii="Times New Roman" w:hAnsi="Times New Roman" w:cs="Times New Roman"/>
                <w:sz w:val="28"/>
                <w:szCs w:val="28"/>
              </w:rPr>
            </w:pPr>
          </w:p>
          <w:p w:rsidR="00B16A6D" w:rsidRDefault="00B16A6D" w:rsidP="00B16A6D">
            <w:pPr>
              <w:rPr>
                <w:rFonts w:ascii="Times New Roman" w:hAnsi="Times New Roman" w:cs="Times New Roman"/>
                <w:sz w:val="28"/>
                <w:szCs w:val="28"/>
              </w:rPr>
            </w:pPr>
          </w:p>
          <w:p w:rsidR="00B16A6D" w:rsidRDefault="00B16A6D" w:rsidP="00B16A6D">
            <w:pPr>
              <w:rPr>
                <w:rFonts w:ascii="Times New Roman" w:hAnsi="Times New Roman" w:cs="Times New Roman"/>
                <w:sz w:val="28"/>
                <w:szCs w:val="28"/>
              </w:rPr>
            </w:pPr>
          </w:p>
          <w:p w:rsidR="00B16A6D" w:rsidRDefault="00B16A6D" w:rsidP="00B16A6D">
            <w:pPr>
              <w:rPr>
                <w:rFonts w:ascii="Times New Roman" w:hAnsi="Times New Roman" w:cs="Times New Roman"/>
                <w:sz w:val="28"/>
                <w:szCs w:val="28"/>
              </w:rPr>
            </w:pPr>
          </w:p>
          <w:p w:rsidR="00B16A6D" w:rsidRDefault="00B16A6D" w:rsidP="00B16A6D">
            <w:pPr>
              <w:rPr>
                <w:rFonts w:ascii="Times New Roman" w:hAnsi="Times New Roman" w:cs="Times New Roman"/>
                <w:sz w:val="28"/>
                <w:szCs w:val="28"/>
              </w:rPr>
            </w:pPr>
          </w:p>
          <w:p w:rsidR="00B16A6D" w:rsidRDefault="00B16A6D" w:rsidP="00B16A6D">
            <w:pPr>
              <w:rPr>
                <w:rFonts w:ascii="Times New Roman" w:hAnsi="Times New Roman" w:cs="Times New Roman"/>
                <w:sz w:val="28"/>
                <w:szCs w:val="28"/>
              </w:rPr>
            </w:pPr>
          </w:p>
          <w:p w:rsidR="00B16A6D" w:rsidRDefault="00B16A6D" w:rsidP="00B16A6D">
            <w:pPr>
              <w:rPr>
                <w:rFonts w:ascii="Times New Roman" w:hAnsi="Times New Roman" w:cs="Times New Roman"/>
                <w:sz w:val="28"/>
                <w:szCs w:val="28"/>
              </w:rPr>
            </w:pPr>
          </w:p>
          <w:p w:rsidR="00394816" w:rsidRDefault="00394816" w:rsidP="00B16A6D">
            <w:pPr>
              <w:rPr>
                <w:rFonts w:ascii="Times New Roman" w:hAnsi="Times New Roman" w:cs="Times New Roman"/>
                <w:sz w:val="28"/>
                <w:szCs w:val="28"/>
              </w:rPr>
            </w:pPr>
          </w:p>
          <w:p w:rsidR="00394816" w:rsidRDefault="00394816" w:rsidP="00394816">
            <w:pPr>
              <w:rPr>
                <w:rFonts w:ascii="Times New Roman" w:hAnsi="Times New Roman" w:cs="Times New Roman"/>
                <w:sz w:val="28"/>
                <w:szCs w:val="28"/>
              </w:rPr>
            </w:pPr>
            <w:r>
              <w:rPr>
                <w:rFonts w:ascii="Times New Roman" w:hAnsi="Times New Roman" w:cs="Times New Roman"/>
                <w:sz w:val="28"/>
                <w:szCs w:val="28"/>
              </w:rPr>
              <w:t>Так как</w:t>
            </w:r>
            <w:r w:rsidRPr="00394816">
              <w:rPr>
                <w:rFonts w:ascii="Times New Roman" w:hAnsi="Times New Roman" w:cs="Times New Roman"/>
                <w:sz w:val="28"/>
                <w:szCs w:val="28"/>
              </w:rPr>
              <w:t xml:space="preserve"> в границах разработки не планируется развитие жилых функций</w:t>
            </w:r>
            <w:r>
              <w:rPr>
                <w:rFonts w:ascii="Times New Roman" w:hAnsi="Times New Roman" w:cs="Times New Roman"/>
                <w:sz w:val="28"/>
                <w:szCs w:val="28"/>
              </w:rPr>
              <w:t xml:space="preserve"> п</w:t>
            </w:r>
            <w:r w:rsidR="00B16A6D">
              <w:rPr>
                <w:rFonts w:ascii="Times New Roman" w:hAnsi="Times New Roman" w:cs="Times New Roman"/>
                <w:sz w:val="28"/>
                <w:szCs w:val="28"/>
              </w:rPr>
              <w:t>о результатам проектных решений</w:t>
            </w:r>
            <w:r w:rsidRPr="00FF305E">
              <w:rPr>
                <w:rFonts w:ascii="Times New Roman" w:hAnsi="Times New Roman" w:cs="Times New Roman"/>
                <w:sz w:val="28"/>
                <w:szCs w:val="28"/>
              </w:rPr>
              <w:t xml:space="preserve"> в последующем</w:t>
            </w:r>
            <w:r>
              <w:rPr>
                <w:rFonts w:ascii="Times New Roman" w:hAnsi="Times New Roman" w:cs="Times New Roman"/>
                <w:sz w:val="28"/>
                <w:szCs w:val="28"/>
              </w:rPr>
              <w:t>,</w:t>
            </w:r>
            <w:r w:rsidR="00B16A6D">
              <w:rPr>
                <w:rFonts w:ascii="Times New Roman" w:hAnsi="Times New Roman" w:cs="Times New Roman"/>
                <w:sz w:val="28"/>
                <w:szCs w:val="28"/>
              </w:rPr>
              <w:t xml:space="preserve"> </w:t>
            </w:r>
            <w:r>
              <w:rPr>
                <w:rFonts w:ascii="Times New Roman" w:hAnsi="Times New Roman" w:cs="Times New Roman"/>
                <w:sz w:val="28"/>
                <w:szCs w:val="28"/>
              </w:rPr>
              <w:t>предполагает</w:t>
            </w:r>
            <w:r w:rsidR="00B16A6D">
              <w:rPr>
                <w:rFonts w:ascii="Times New Roman" w:hAnsi="Times New Roman" w:cs="Times New Roman"/>
                <w:sz w:val="28"/>
                <w:szCs w:val="28"/>
              </w:rPr>
              <w:t>ся</w:t>
            </w:r>
            <w:r w:rsidR="00B16A6D" w:rsidRPr="00B16A6D">
              <w:rPr>
                <w:rFonts w:ascii="Times New Roman" w:hAnsi="Times New Roman" w:cs="Times New Roman"/>
                <w:sz w:val="28"/>
                <w:szCs w:val="28"/>
              </w:rPr>
              <w:t xml:space="preserve"> </w:t>
            </w:r>
            <w:r>
              <w:rPr>
                <w:rFonts w:ascii="Times New Roman" w:hAnsi="Times New Roman" w:cs="Times New Roman"/>
                <w:sz w:val="28"/>
                <w:szCs w:val="28"/>
              </w:rPr>
              <w:t xml:space="preserve">внесение </w:t>
            </w:r>
            <w:r w:rsidR="00B16A6D" w:rsidRPr="00B16A6D">
              <w:rPr>
                <w:rFonts w:ascii="Times New Roman" w:hAnsi="Times New Roman" w:cs="Times New Roman"/>
                <w:sz w:val="28"/>
                <w:szCs w:val="28"/>
              </w:rPr>
              <w:t>изменени</w:t>
            </w:r>
            <w:r>
              <w:rPr>
                <w:rFonts w:ascii="Times New Roman" w:hAnsi="Times New Roman" w:cs="Times New Roman"/>
                <w:sz w:val="28"/>
                <w:szCs w:val="28"/>
              </w:rPr>
              <w:t>й</w:t>
            </w:r>
            <w:r w:rsidR="00B16A6D" w:rsidRPr="00B16A6D">
              <w:rPr>
                <w:rFonts w:ascii="Times New Roman" w:hAnsi="Times New Roman" w:cs="Times New Roman"/>
                <w:sz w:val="28"/>
                <w:szCs w:val="28"/>
              </w:rPr>
              <w:t xml:space="preserve"> </w:t>
            </w:r>
            <w:r>
              <w:rPr>
                <w:rFonts w:ascii="Times New Roman" w:hAnsi="Times New Roman" w:cs="Times New Roman"/>
                <w:sz w:val="28"/>
                <w:szCs w:val="28"/>
              </w:rPr>
              <w:t xml:space="preserve">в </w:t>
            </w:r>
            <w:r w:rsidR="00B16A6D" w:rsidRPr="00B16A6D">
              <w:rPr>
                <w:rFonts w:ascii="Times New Roman" w:hAnsi="Times New Roman" w:cs="Times New Roman"/>
                <w:sz w:val="28"/>
                <w:szCs w:val="28"/>
              </w:rPr>
              <w:t>Генеральн</w:t>
            </w:r>
            <w:r>
              <w:rPr>
                <w:rFonts w:ascii="Times New Roman" w:hAnsi="Times New Roman" w:cs="Times New Roman"/>
                <w:sz w:val="28"/>
                <w:szCs w:val="28"/>
              </w:rPr>
              <w:t>ый</w:t>
            </w:r>
            <w:r w:rsidR="00B16A6D" w:rsidRPr="00B16A6D">
              <w:rPr>
                <w:rFonts w:ascii="Times New Roman" w:hAnsi="Times New Roman" w:cs="Times New Roman"/>
                <w:sz w:val="28"/>
                <w:szCs w:val="28"/>
              </w:rPr>
              <w:t xml:space="preserve"> план в части исключения объектов местного значения</w:t>
            </w:r>
            <w:r>
              <w:rPr>
                <w:rFonts w:ascii="Times New Roman" w:hAnsi="Times New Roman" w:cs="Times New Roman"/>
                <w:sz w:val="28"/>
                <w:szCs w:val="28"/>
              </w:rPr>
              <w:t>:</w:t>
            </w:r>
          </w:p>
          <w:p w:rsidR="00394816" w:rsidRDefault="00394816" w:rsidP="00394816">
            <w:pPr>
              <w:rPr>
                <w:rFonts w:ascii="Times New Roman" w:hAnsi="Times New Roman" w:cs="Times New Roman"/>
                <w:sz w:val="28"/>
                <w:szCs w:val="28"/>
              </w:rPr>
            </w:pPr>
            <w:r w:rsidRPr="00394816">
              <w:rPr>
                <w:rFonts w:ascii="Times New Roman" w:hAnsi="Times New Roman" w:cs="Times New Roman"/>
                <w:sz w:val="28"/>
                <w:szCs w:val="28"/>
              </w:rPr>
              <w:t>Плавательный бассейн</w:t>
            </w:r>
            <w:r>
              <w:rPr>
                <w:rFonts w:ascii="Times New Roman" w:hAnsi="Times New Roman" w:cs="Times New Roman"/>
                <w:sz w:val="28"/>
                <w:szCs w:val="28"/>
              </w:rPr>
              <w:t>;</w:t>
            </w:r>
          </w:p>
          <w:p w:rsidR="00394816" w:rsidRPr="00394816" w:rsidRDefault="00394816" w:rsidP="00394816">
            <w:pPr>
              <w:rPr>
                <w:rFonts w:ascii="Times New Roman" w:hAnsi="Times New Roman" w:cs="Times New Roman"/>
                <w:sz w:val="28"/>
                <w:szCs w:val="28"/>
              </w:rPr>
            </w:pPr>
            <w:r>
              <w:rPr>
                <w:rFonts w:ascii="Times New Roman" w:hAnsi="Times New Roman" w:cs="Times New Roman"/>
                <w:sz w:val="28"/>
                <w:szCs w:val="28"/>
              </w:rPr>
              <w:t>Физкультурно-спортивный центр;</w:t>
            </w:r>
          </w:p>
          <w:p w:rsidR="00394816" w:rsidRPr="00394816" w:rsidRDefault="00394816" w:rsidP="00394816">
            <w:pPr>
              <w:rPr>
                <w:rFonts w:ascii="Times New Roman" w:hAnsi="Times New Roman" w:cs="Times New Roman"/>
                <w:sz w:val="28"/>
                <w:szCs w:val="28"/>
              </w:rPr>
            </w:pPr>
            <w:r w:rsidRPr="00394816">
              <w:rPr>
                <w:rFonts w:ascii="Times New Roman" w:hAnsi="Times New Roman" w:cs="Times New Roman"/>
                <w:sz w:val="28"/>
                <w:szCs w:val="28"/>
              </w:rPr>
              <w:t>Библиотека</w:t>
            </w:r>
            <w:r>
              <w:rPr>
                <w:rFonts w:ascii="Times New Roman" w:hAnsi="Times New Roman" w:cs="Times New Roman"/>
                <w:sz w:val="28"/>
                <w:szCs w:val="28"/>
              </w:rPr>
              <w:t>;</w:t>
            </w:r>
          </w:p>
          <w:p w:rsidR="00394816" w:rsidRPr="00394816" w:rsidRDefault="00394816" w:rsidP="00394816">
            <w:pPr>
              <w:rPr>
                <w:rFonts w:ascii="Times New Roman" w:hAnsi="Times New Roman" w:cs="Times New Roman"/>
                <w:sz w:val="28"/>
                <w:szCs w:val="28"/>
              </w:rPr>
            </w:pPr>
            <w:r w:rsidRPr="00394816">
              <w:rPr>
                <w:rFonts w:ascii="Times New Roman" w:hAnsi="Times New Roman" w:cs="Times New Roman"/>
                <w:sz w:val="28"/>
                <w:szCs w:val="28"/>
              </w:rPr>
              <w:t>Центр культуры и искусств</w:t>
            </w:r>
            <w:r>
              <w:rPr>
                <w:rFonts w:ascii="Times New Roman" w:hAnsi="Times New Roman" w:cs="Times New Roman"/>
                <w:sz w:val="28"/>
                <w:szCs w:val="28"/>
              </w:rPr>
              <w:t>;</w:t>
            </w:r>
          </w:p>
          <w:p w:rsidR="00B16A6D" w:rsidRDefault="00394816" w:rsidP="00394816">
            <w:pPr>
              <w:rPr>
                <w:rFonts w:ascii="Times New Roman" w:hAnsi="Times New Roman" w:cs="Times New Roman"/>
                <w:sz w:val="28"/>
                <w:szCs w:val="28"/>
              </w:rPr>
            </w:pPr>
            <w:r w:rsidRPr="00394816">
              <w:rPr>
                <w:rFonts w:ascii="Times New Roman" w:hAnsi="Times New Roman" w:cs="Times New Roman"/>
                <w:sz w:val="28"/>
                <w:szCs w:val="28"/>
              </w:rPr>
              <w:t>Организация дополнительного образования</w:t>
            </w:r>
            <w:r>
              <w:rPr>
                <w:rFonts w:ascii="Times New Roman" w:hAnsi="Times New Roman" w:cs="Times New Roman"/>
                <w:sz w:val="28"/>
                <w:szCs w:val="28"/>
              </w:rPr>
              <w:t>.</w:t>
            </w:r>
          </w:p>
          <w:p w:rsidR="00394816" w:rsidRPr="00DA0260" w:rsidRDefault="00840722" w:rsidP="00443ADD">
            <w:pPr>
              <w:rPr>
                <w:rFonts w:ascii="Times New Roman" w:hAnsi="Times New Roman" w:cs="Times New Roman"/>
                <w:b/>
                <w:sz w:val="28"/>
                <w:szCs w:val="28"/>
              </w:rPr>
            </w:pPr>
            <w:r>
              <w:rPr>
                <w:rFonts w:ascii="Times New Roman" w:hAnsi="Times New Roman" w:cs="Times New Roman"/>
                <w:sz w:val="28"/>
                <w:szCs w:val="28"/>
              </w:rPr>
              <w:t xml:space="preserve">Стоит отметить, что </w:t>
            </w:r>
            <w:r w:rsidR="00443ADD">
              <w:rPr>
                <w:rFonts w:ascii="Times New Roman" w:hAnsi="Times New Roman" w:cs="Times New Roman"/>
                <w:sz w:val="28"/>
                <w:szCs w:val="28"/>
              </w:rPr>
              <w:t xml:space="preserve">на смежных границах территории «Марьина гора» </w:t>
            </w:r>
            <w:r w:rsidR="00394816">
              <w:rPr>
                <w:rFonts w:ascii="Times New Roman" w:hAnsi="Times New Roman" w:cs="Times New Roman"/>
                <w:sz w:val="28"/>
                <w:szCs w:val="28"/>
              </w:rPr>
              <w:t>предусмотрен</w:t>
            </w:r>
            <w:r w:rsidR="00443ADD">
              <w:rPr>
                <w:rFonts w:ascii="Times New Roman" w:hAnsi="Times New Roman" w:cs="Times New Roman"/>
                <w:sz w:val="28"/>
                <w:szCs w:val="28"/>
              </w:rPr>
              <w:t>ы</w:t>
            </w:r>
            <w:r>
              <w:rPr>
                <w:rFonts w:ascii="Times New Roman" w:hAnsi="Times New Roman" w:cs="Times New Roman"/>
                <w:sz w:val="28"/>
                <w:szCs w:val="28"/>
              </w:rPr>
              <w:t xml:space="preserve"> </w:t>
            </w:r>
            <w:r w:rsidR="00443ADD">
              <w:rPr>
                <w:rFonts w:ascii="Times New Roman" w:hAnsi="Times New Roman" w:cs="Times New Roman"/>
                <w:sz w:val="28"/>
                <w:szCs w:val="28"/>
              </w:rPr>
              <w:t xml:space="preserve">объекты: спортивный комплекс и физкультурно-спортивный комплекс с бассейном рассчитанные исходя из </w:t>
            </w:r>
            <w:r w:rsidR="00443ADD">
              <w:rPr>
                <w:rFonts w:ascii="Times New Roman" w:hAnsi="Times New Roman" w:cs="Times New Roman"/>
                <w:sz w:val="28"/>
                <w:szCs w:val="28"/>
              </w:rPr>
              <w:lastRenderedPageBreak/>
              <w:t>потребностей</w:t>
            </w:r>
            <w:r w:rsidR="00E86D56">
              <w:rPr>
                <w:rFonts w:ascii="Times New Roman" w:hAnsi="Times New Roman" w:cs="Times New Roman"/>
                <w:sz w:val="28"/>
                <w:szCs w:val="28"/>
              </w:rPr>
              <w:t xml:space="preserve"> всей территории «Марьина гора»</w:t>
            </w:r>
            <w:r>
              <w:rPr>
                <w:rFonts w:ascii="Times New Roman" w:hAnsi="Times New Roman" w:cs="Times New Roman"/>
                <w:sz w:val="28"/>
                <w:szCs w:val="28"/>
              </w:rPr>
              <w:t>.</w:t>
            </w:r>
          </w:p>
        </w:tc>
      </w:tr>
    </w:tbl>
    <w:p w:rsidR="00A75151" w:rsidRDefault="00880CB4" w:rsidP="00A751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p>
    <w:p w:rsidR="00A75151" w:rsidRDefault="00A75151" w:rsidP="00A75151">
      <w:pPr>
        <w:spacing w:after="0" w:line="240" w:lineRule="auto"/>
        <w:jc w:val="both"/>
        <w:rPr>
          <w:rFonts w:ascii="Times New Roman" w:hAnsi="Times New Roman" w:cs="Times New Roman"/>
          <w:sz w:val="28"/>
          <w:szCs w:val="28"/>
        </w:rPr>
      </w:pPr>
    </w:p>
    <w:p w:rsidR="0019013D" w:rsidRDefault="00A75151" w:rsidP="007C32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880CB4">
        <w:rPr>
          <w:rFonts w:ascii="Times New Roman" w:hAnsi="Times New Roman" w:cs="Times New Roman"/>
          <w:sz w:val="28"/>
          <w:szCs w:val="28"/>
        </w:rPr>
        <w:t>В</w:t>
      </w:r>
      <w:r w:rsidR="00880CB4" w:rsidRPr="00880CB4">
        <w:rPr>
          <w:rFonts w:ascii="Times New Roman" w:hAnsi="Times New Roman" w:cs="Times New Roman"/>
          <w:sz w:val="28"/>
          <w:szCs w:val="28"/>
        </w:rPr>
        <w:t xml:space="preserve"> </w:t>
      </w:r>
      <w:r w:rsidR="00880CB4" w:rsidRPr="007C32A9">
        <w:rPr>
          <w:rFonts w:ascii="Times New Roman" w:hAnsi="Times New Roman" w:cs="Times New Roman"/>
          <w:sz w:val="28"/>
          <w:szCs w:val="28"/>
        </w:rPr>
        <w:t xml:space="preserve">соответствии с установленным порядком </w:t>
      </w:r>
      <w:r w:rsidR="008B474C" w:rsidRPr="007C32A9">
        <w:rPr>
          <w:rFonts w:ascii="Times New Roman" w:hAnsi="Times New Roman" w:cs="Times New Roman"/>
          <w:sz w:val="28"/>
          <w:szCs w:val="28"/>
        </w:rPr>
        <w:t>д</w:t>
      </w:r>
      <w:r w:rsidR="00880CB4" w:rsidRPr="007C32A9">
        <w:rPr>
          <w:rFonts w:ascii="Times New Roman" w:hAnsi="Times New Roman" w:cs="Times New Roman"/>
          <w:sz w:val="28"/>
          <w:szCs w:val="28"/>
        </w:rPr>
        <w:t xml:space="preserve">окументация </w:t>
      </w:r>
      <w:r w:rsidR="0019013D" w:rsidRPr="007C32A9">
        <w:rPr>
          <w:rFonts w:ascii="Times New Roman" w:hAnsi="Times New Roman" w:cs="Times New Roman"/>
          <w:sz w:val="28"/>
          <w:szCs w:val="28"/>
        </w:rPr>
        <w:t>по корректировке проекта планировки и проекта межевания территории «Марьина гора» в границах улиц Тюменской с запада, улицы Сосновой с юга и юго-востока, подъездного железнодорожного пути с востока и северо-востока</w:t>
      </w:r>
      <w:r w:rsidR="0019013D">
        <w:rPr>
          <w:rFonts w:ascii="Times New Roman" w:hAnsi="Times New Roman" w:cs="Times New Roman"/>
          <w:sz w:val="28"/>
          <w:szCs w:val="28"/>
        </w:rPr>
        <w:t xml:space="preserve"> </w:t>
      </w:r>
      <w:r w:rsidR="008B474C" w:rsidRPr="007C32A9">
        <w:rPr>
          <w:rFonts w:ascii="Times New Roman" w:hAnsi="Times New Roman" w:cs="Times New Roman"/>
          <w:sz w:val="28"/>
          <w:szCs w:val="28"/>
        </w:rPr>
        <w:t xml:space="preserve">будет </w:t>
      </w:r>
      <w:r w:rsidR="00880CB4" w:rsidRPr="007C32A9">
        <w:rPr>
          <w:rFonts w:ascii="Times New Roman" w:hAnsi="Times New Roman" w:cs="Times New Roman"/>
          <w:sz w:val="28"/>
          <w:szCs w:val="28"/>
        </w:rPr>
        <w:t xml:space="preserve">направлена заместителю Главы города, курирующему сферу архитектуры, градостроительства, управления земельными ресурсами городского округа, </w:t>
      </w:r>
      <w:r w:rsidR="00FA3616">
        <w:rPr>
          <w:rFonts w:ascii="Times New Roman" w:hAnsi="Times New Roman" w:cs="Times New Roman"/>
          <w:sz w:val="28"/>
          <w:szCs w:val="28"/>
        </w:rPr>
        <w:t xml:space="preserve">                             </w:t>
      </w:r>
      <w:r w:rsidR="00880CB4" w:rsidRPr="007C32A9">
        <w:rPr>
          <w:rFonts w:ascii="Times New Roman" w:hAnsi="Times New Roman" w:cs="Times New Roman"/>
          <w:sz w:val="28"/>
          <w:szCs w:val="28"/>
        </w:rPr>
        <w:t>для принятия решения об утверждении, либо о</w:t>
      </w:r>
      <w:r w:rsidR="00834DDF" w:rsidRPr="007C32A9">
        <w:rPr>
          <w:rFonts w:ascii="Times New Roman" w:hAnsi="Times New Roman" w:cs="Times New Roman"/>
          <w:sz w:val="28"/>
          <w:szCs w:val="28"/>
        </w:rPr>
        <w:t xml:space="preserve">б </w:t>
      </w:r>
      <w:r w:rsidR="008B474C" w:rsidRPr="007C32A9">
        <w:rPr>
          <w:rFonts w:ascii="Times New Roman" w:hAnsi="Times New Roman" w:cs="Times New Roman"/>
          <w:sz w:val="28"/>
          <w:szCs w:val="28"/>
        </w:rPr>
        <w:t>отклонении от</w:t>
      </w:r>
      <w:r w:rsidR="0019013D">
        <w:rPr>
          <w:rFonts w:ascii="Times New Roman" w:hAnsi="Times New Roman" w:cs="Times New Roman"/>
          <w:sz w:val="28"/>
          <w:szCs w:val="28"/>
        </w:rPr>
        <w:t xml:space="preserve"> утверждения.</w:t>
      </w:r>
    </w:p>
    <w:p w:rsidR="00880CB4" w:rsidRPr="00880CB4" w:rsidRDefault="007C32A9" w:rsidP="007C32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Принятое решение будет опубликовано</w:t>
      </w:r>
      <w:r w:rsidR="00880CB4" w:rsidRPr="00880CB4">
        <w:rPr>
          <w:rFonts w:ascii="Times New Roman" w:hAnsi="Times New Roman" w:cs="Times New Roman"/>
          <w:sz w:val="28"/>
          <w:szCs w:val="28"/>
        </w:rPr>
        <w:t xml:space="preserve"> в средствах</w:t>
      </w:r>
      <w:r w:rsidR="0067398C">
        <w:rPr>
          <w:rFonts w:ascii="Times New Roman" w:hAnsi="Times New Roman" w:cs="Times New Roman"/>
          <w:sz w:val="28"/>
          <w:szCs w:val="28"/>
        </w:rPr>
        <w:t xml:space="preserve"> массовой информации и размещено</w:t>
      </w:r>
      <w:r w:rsidR="00880CB4" w:rsidRPr="00880CB4">
        <w:rPr>
          <w:rFonts w:ascii="Times New Roman" w:hAnsi="Times New Roman" w:cs="Times New Roman"/>
          <w:sz w:val="28"/>
          <w:szCs w:val="28"/>
        </w:rPr>
        <w:t xml:space="preserve"> на официальном портале Администрации города Сургута.</w:t>
      </w:r>
    </w:p>
    <w:p w:rsidR="00880CB4" w:rsidRDefault="00880CB4" w:rsidP="00B628F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80CB4" w:rsidRDefault="00880CB4"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0209" w:rsidRDefault="00CA020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Председатель публичных слушаний, </w:t>
      </w:r>
    </w:p>
    <w:p w:rsidR="007C32A9" w:rsidRDefault="007C32A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отдела генерального плана </w:t>
      </w:r>
    </w:p>
    <w:p w:rsidR="007C32A9" w:rsidRDefault="007C32A9" w:rsidP="007C32A9">
      <w:pPr>
        <w:widowControl w:val="0"/>
        <w:tabs>
          <w:tab w:val="left" w:pos="1249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перспективного проектирования </w:t>
      </w:r>
      <w:r>
        <w:rPr>
          <w:rFonts w:ascii="Times New Roman" w:eastAsia="Times New Roman" w:hAnsi="Times New Roman" w:cs="Times New Roman"/>
          <w:sz w:val="28"/>
          <w:szCs w:val="28"/>
          <w:lang w:eastAsia="ru-RU"/>
        </w:rPr>
        <w:tab/>
        <w:t>О.О. Ярушина</w:t>
      </w:r>
    </w:p>
    <w:p w:rsidR="007C32A9" w:rsidRDefault="007C32A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C32A9" w:rsidRDefault="007C32A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Секретарь публичных слушаний - </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ведущий специалист отдела </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D06D9">
        <w:rPr>
          <w:rFonts w:ascii="Times New Roman" w:eastAsia="Times New Roman" w:hAnsi="Times New Roman" w:cs="Times New Roman"/>
          <w:sz w:val="28"/>
          <w:szCs w:val="28"/>
          <w:lang w:eastAsia="ru-RU"/>
        </w:rPr>
        <w:t xml:space="preserve">перспективного проектирования ДАиГ                          </w:t>
      </w:r>
      <w:r>
        <w:rPr>
          <w:rFonts w:ascii="Times New Roman" w:eastAsia="Times New Roman" w:hAnsi="Times New Roman" w:cs="Times New Roman"/>
          <w:sz w:val="28"/>
          <w:szCs w:val="28"/>
          <w:lang w:eastAsia="ru-RU"/>
        </w:rPr>
        <w:t xml:space="preserve">      </w:t>
      </w:r>
      <w:r w:rsidR="00BF52C3">
        <w:rPr>
          <w:rFonts w:ascii="Times New Roman" w:eastAsia="Times New Roman" w:hAnsi="Times New Roman" w:cs="Times New Roman"/>
          <w:sz w:val="28"/>
          <w:szCs w:val="28"/>
          <w:lang w:eastAsia="ru-RU"/>
        </w:rPr>
        <w:t xml:space="preserve">                        </w:t>
      </w:r>
      <w:r w:rsidR="00443ADD">
        <w:rPr>
          <w:rFonts w:ascii="Times New Roman" w:eastAsia="Times New Roman" w:hAnsi="Times New Roman" w:cs="Times New Roman"/>
          <w:sz w:val="28"/>
          <w:szCs w:val="28"/>
          <w:lang w:eastAsia="ru-RU"/>
        </w:rPr>
        <w:t xml:space="preserve">  </w:t>
      </w:r>
      <w:r w:rsidR="00BF52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CD06D9">
        <w:rPr>
          <w:rFonts w:ascii="Times New Roman" w:eastAsia="Times New Roman" w:hAnsi="Times New Roman" w:cs="Times New Roman"/>
          <w:sz w:val="28"/>
          <w:szCs w:val="28"/>
          <w:lang w:eastAsia="ru-RU"/>
        </w:rPr>
        <w:t xml:space="preserve">         </w:t>
      </w:r>
      <w:r w:rsidR="008B474C">
        <w:rPr>
          <w:rFonts w:ascii="Times New Roman" w:eastAsia="Times New Roman" w:hAnsi="Times New Roman" w:cs="Times New Roman"/>
          <w:sz w:val="28"/>
          <w:szCs w:val="28"/>
          <w:lang w:eastAsia="ru-RU"/>
        </w:rPr>
        <w:t xml:space="preserve">                                 </w:t>
      </w:r>
      <w:r w:rsidRPr="00CD06D9">
        <w:rPr>
          <w:rFonts w:ascii="Times New Roman" w:eastAsia="Times New Roman" w:hAnsi="Times New Roman" w:cs="Times New Roman"/>
          <w:sz w:val="28"/>
          <w:szCs w:val="28"/>
          <w:lang w:eastAsia="ru-RU"/>
        </w:rPr>
        <w:t xml:space="preserve"> М.В. Кильдибекова</w:t>
      </w: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D06D9" w:rsidRPr="00CD06D9" w:rsidRDefault="00CD06D9" w:rsidP="00CD06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70625" w:rsidRPr="00B70625" w:rsidRDefault="00B70625" w:rsidP="00060532">
      <w:pPr>
        <w:tabs>
          <w:tab w:val="left" w:pos="13395"/>
        </w:tabs>
        <w:spacing w:after="0" w:line="240" w:lineRule="auto"/>
        <w:ind w:leftChars="-14" w:left="-31"/>
        <w:jc w:val="both"/>
        <w:rPr>
          <w:rFonts w:ascii="Times New Roman" w:hAnsi="Times New Roman" w:cs="Times New Roman"/>
          <w:sz w:val="26"/>
          <w:szCs w:val="26"/>
        </w:rPr>
      </w:pPr>
    </w:p>
    <w:p w:rsidR="00060532" w:rsidRPr="00B70625" w:rsidRDefault="00060532" w:rsidP="00060532">
      <w:pPr>
        <w:tabs>
          <w:tab w:val="left" w:pos="6521"/>
        </w:tabs>
        <w:contextualSpacing/>
        <w:rPr>
          <w:rFonts w:ascii="Times New Roman" w:hAnsi="Times New Roman" w:cs="Times New Roman"/>
          <w:sz w:val="26"/>
          <w:szCs w:val="26"/>
        </w:rPr>
      </w:pPr>
    </w:p>
    <w:p w:rsidR="007C44A4" w:rsidRPr="00B70625" w:rsidRDefault="007C44A4">
      <w:pPr>
        <w:rPr>
          <w:rFonts w:ascii="Times New Roman" w:hAnsi="Times New Roman" w:cs="Times New Roman"/>
          <w:sz w:val="26"/>
          <w:szCs w:val="26"/>
        </w:rPr>
      </w:pPr>
    </w:p>
    <w:sectPr w:rsidR="007C44A4" w:rsidRPr="00B70625" w:rsidSect="00C8523D">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694" w:rsidRDefault="00F27694" w:rsidP="00646432">
      <w:pPr>
        <w:spacing w:after="0" w:line="240" w:lineRule="auto"/>
      </w:pPr>
      <w:r>
        <w:separator/>
      </w:r>
    </w:p>
  </w:endnote>
  <w:endnote w:type="continuationSeparator" w:id="0">
    <w:p w:rsidR="00F27694" w:rsidRDefault="00F27694" w:rsidP="00646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694" w:rsidRDefault="00F27694" w:rsidP="00646432">
      <w:pPr>
        <w:spacing w:after="0" w:line="240" w:lineRule="auto"/>
      </w:pPr>
      <w:r>
        <w:separator/>
      </w:r>
    </w:p>
  </w:footnote>
  <w:footnote w:type="continuationSeparator" w:id="0">
    <w:p w:rsidR="00F27694" w:rsidRDefault="00F27694" w:rsidP="00646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9D6D934"/>
    <w:lvl w:ilvl="0">
      <w:numFmt w:val="bullet"/>
      <w:lvlText w:val="*"/>
      <w:lvlJc w:val="left"/>
    </w:lvl>
  </w:abstractNum>
  <w:abstractNum w:abstractNumId="1" w15:restartNumberingAfterBreak="0">
    <w:nsid w:val="036A30E1"/>
    <w:multiLevelType w:val="hybridMultilevel"/>
    <w:tmpl w:val="CDD4B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05442"/>
    <w:multiLevelType w:val="singleLevel"/>
    <w:tmpl w:val="53787C24"/>
    <w:lvl w:ilvl="0">
      <w:start w:val="1"/>
      <w:numFmt w:val="decimal"/>
      <w:lvlText w:val="%1."/>
      <w:legacy w:legacy="1" w:legacySpace="0" w:legacyIndent="326"/>
      <w:lvlJc w:val="left"/>
      <w:rPr>
        <w:rFonts w:ascii="Times New Roman" w:hAnsi="Times New Roman" w:cs="Times New Roman" w:hint="default"/>
      </w:rPr>
    </w:lvl>
  </w:abstractNum>
  <w:abstractNum w:abstractNumId="3" w15:restartNumberingAfterBreak="0">
    <w:nsid w:val="05220BD3"/>
    <w:multiLevelType w:val="singleLevel"/>
    <w:tmpl w:val="463CDF22"/>
    <w:lvl w:ilvl="0">
      <w:start w:val="1"/>
      <w:numFmt w:val="decimal"/>
      <w:lvlText w:val="%1."/>
      <w:legacy w:legacy="1" w:legacySpace="0" w:legacyIndent="682"/>
      <w:lvlJc w:val="left"/>
      <w:pPr>
        <w:ind w:left="0" w:firstLine="0"/>
      </w:pPr>
      <w:rPr>
        <w:rFonts w:ascii="Times New Roman" w:hAnsi="Times New Roman" w:cs="Times New Roman" w:hint="default"/>
      </w:rPr>
    </w:lvl>
  </w:abstractNum>
  <w:abstractNum w:abstractNumId="4" w15:restartNumberingAfterBreak="0">
    <w:nsid w:val="117432A6"/>
    <w:multiLevelType w:val="singleLevel"/>
    <w:tmpl w:val="80662F1E"/>
    <w:lvl w:ilvl="0">
      <w:start w:val="8"/>
      <w:numFmt w:val="decimal"/>
      <w:lvlText w:val="%1."/>
      <w:legacy w:legacy="1" w:legacySpace="0" w:legacyIndent="403"/>
      <w:lvlJc w:val="left"/>
      <w:rPr>
        <w:rFonts w:ascii="Times New Roman" w:hAnsi="Times New Roman" w:cs="Times New Roman" w:hint="default"/>
      </w:rPr>
    </w:lvl>
  </w:abstractNum>
  <w:abstractNum w:abstractNumId="5" w15:restartNumberingAfterBreak="0">
    <w:nsid w:val="18E8398A"/>
    <w:multiLevelType w:val="singleLevel"/>
    <w:tmpl w:val="466AA5C2"/>
    <w:lvl w:ilvl="0">
      <w:start w:val="5"/>
      <w:numFmt w:val="decimal"/>
      <w:lvlText w:val="%1."/>
      <w:legacy w:legacy="1" w:legacySpace="0" w:legacyIndent="355"/>
      <w:lvlJc w:val="left"/>
      <w:rPr>
        <w:rFonts w:ascii="Times New Roman" w:hAnsi="Times New Roman" w:cs="Times New Roman" w:hint="default"/>
      </w:rPr>
    </w:lvl>
  </w:abstractNum>
  <w:abstractNum w:abstractNumId="6" w15:restartNumberingAfterBreak="0">
    <w:nsid w:val="1F037EC1"/>
    <w:multiLevelType w:val="singleLevel"/>
    <w:tmpl w:val="1DE2E68C"/>
    <w:lvl w:ilvl="0">
      <w:start w:val="3"/>
      <w:numFmt w:val="decimal"/>
      <w:lvlText w:val="%1."/>
      <w:legacy w:legacy="1" w:legacySpace="0" w:legacyIndent="278"/>
      <w:lvlJc w:val="left"/>
      <w:rPr>
        <w:rFonts w:ascii="Times New Roman" w:hAnsi="Times New Roman" w:cs="Times New Roman" w:hint="default"/>
      </w:rPr>
    </w:lvl>
  </w:abstractNum>
  <w:abstractNum w:abstractNumId="7" w15:restartNumberingAfterBreak="0">
    <w:nsid w:val="282E1BCF"/>
    <w:multiLevelType w:val="singleLevel"/>
    <w:tmpl w:val="3782D6B6"/>
    <w:lvl w:ilvl="0">
      <w:start w:val="1"/>
      <w:numFmt w:val="decimal"/>
      <w:lvlText w:val="%1."/>
      <w:legacy w:legacy="1" w:legacySpace="0" w:legacyIndent="279"/>
      <w:lvlJc w:val="left"/>
      <w:rPr>
        <w:rFonts w:ascii="Times New Roman" w:hAnsi="Times New Roman" w:cs="Times New Roman" w:hint="default"/>
      </w:rPr>
    </w:lvl>
  </w:abstractNum>
  <w:abstractNum w:abstractNumId="8" w15:restartNumberingAfterBreak="0">
    <w:nsid w:val="54DA05FC"/>
    <w:multiLevelType w:val="singleLevel"/>
    <w:tmpl w:val="97AE6CD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9" w15:restartNumberingAfterBreak="0">
    <w:nsid w:val="5860219A"/>
    <w:multiLevelType w:val="singleLevel"/>
    <w:tmpl w:val="8CF28196"/>
    <w:lvl w:ilvl="0">
      <w:start w:val="9"/>
      <w:numFmt w:val="decimal"/>
      <w:lvlText w:val="%1."/>
      <w:legacy w:legacy="1" w:legacySpace="0" w:legacyIndent="355"/>
      <w:lvlJc w:val="left"/>
      <w:rPr>
        <w:rFonts w:ascii="Times New Roman" w:hAnsi="Times New Roman" w:cs="Times New Roman" w:hint="default"/>
      </w:rPr>
    </w:lvl>
  </w:abstractNum>
  <w:abstractNum w:abstractNumId="10" w15:restartNumberingAfterBreak="0">
    <w:nsid w:val="589C11DE"/>
    <w:multiLevelType w:val="hybridMultilevel"/>
    <w:tmpl w:val="09D47848"/>
    <w:lvl w:ilvl="0" w:tplc="8D36B226">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937451"/>
    <w:multiLevelType w:val="singleLevel"/>
    <w:tmpl w:val="4D32ED9E"/>
    <w:lvl w:ilvl="0">
      <w:start w:val="1"/>
      <w:numFmt w:val="decimal"/>
      <w:lvlText w:val="%1."/>
      <w:legacy w:legacy="1" w:legacySpace="0" w:legacyIndent="278"/>
      <w:lvlJc w:val="left"/>
      <w:rPr>
        <w:rFonts w:ascii="Times New Roman" w:hAnsi="Times New Roman" w:cs="Times New Roman" w:hint="default"/>
      </w:rPr>
    </w:lvl>
  </w:abstractNum>
  <w:abstractNum w:abstractNumId="12" w15:restartNumberingAfterBreak="0">
    <w:nsid w:val="76AD1920"/>
    <w:multiLevelType w:val="singleLevel"/>
    <w:tmpl w:val="2EA03FC2"/>
    <w:lvl w:ilvl="0">
      <w:start w:val="4"/>
      <w:numFmt w:val="decimal"/>
      <w:lvlText w:val="%1."/>
      <w:legacy w:legacy="1" w:legacySpace="0" w:legacyIndent="264"/>
      <w:lvlJc w:val="left"/>
      <w:rPr>
        <w:rFonts w:ascii="Times New Roman" w:hAnsi="Times New Roman" w:cs="Times New Roman" w:hint="default"/>
      </w:rPr>
    </w:lvl>
  </w:abstractNum>
  <w:abstractNum w:abstractNumId="13" w15:restartNumberingAfterBreak="0">
    <w:nsid w:val="7C5922ED"/>
    <w:multiLevelType w:val="singleLevel"/>
    <w:tmpl w:val="46BE7712"/>
    <w:lvl w:ilvl="0">
      <w:start w:val="13"/>
      <w:numFmt w:val="decimal"/>
      <w:lvlText w:val="%1."/>
      <w:legacy w:legacy="1" w:legacySpace="0" w:legacyIndent="331"/>
      <w:lvlJc w:val="left"/>
      <w:rPr>
        <w:rFonts w:ascii="Times New Roman" w:hAnsi="Times New Roman" w:cs="Times New Roman" w:hint="default"/>
      </w:rPr>
    </w:lvl>
  </w:abstractNum>
  <w:num w:numId="1">
    <w:abstractNumId w:val="11"/>
  </w:num>
  <w:num w:numId="2">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
    <w:abstractNumId w:val="6"/>
  </w:num>
  <w:num w:numId="4">
    <w:abstractNumId w:val="6"/>
    <w:lvlOverride w:ilvl="0">
      <w:lvl w:ilvl="0">
        <w:start w:val="5"/>
        <w:numFmt w:val="decimal"/>
        <w:lvlText w:val="%1."/>
        <w:legacy w:legacy="1" w:legacySpace="0" w:legacyIndent="269"/>
        <w:lvlJc w:val="left"/>
        <w:rPr>
          <w:rFonts w:ascii="Times New Roman" w:hAnsi="Times New Roman" w:cs="Times New Roman" w:hint="default"/>
        </w:rPr>
      </w:lvl>
    </w:lvlOverride>
  </w:num>
  <w:num w:numId="5">
    <w:abstractNumId w:val="4"/>
  </w:num>
  <w:num w:numId="6">
    <w:abstractNumId w:val="2"/>
  </w:num>
  <w:num w:numId="7">
    <w:abstractNumId w:val="2"/>
    <w:lvlOverride w:ilvl="0">
      <w:lvl w:ilvl="0">
        <w:start w:val="3"/>
        <w:numFmt w:val="decimal"/>
        <w:lvlText w:val="%1."/>
        <w:legacy w:legacy="1" w:legacySpace="0" w:legacyIndent="355"/>
        <w:lvlJc w:val="left"/>
        <w:rPr>
          <w:rFonts w:ascii="Times New Roman" w:hAnsi="Times New Roman" w:cs="Times New Roman" w:hint="default"/>
        </w:rPr>
      </w:lvl>
    </w:lvlOverride>
  </w:num>
  <w:num w:numId="8">
    <w:abstractNumId w:val="5"/>
  </w:num>
  <w:num w:numId="9">
    <w:abstractNumId w:val="9"/>
  </w:num>
  <w:num w:numId="1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2">
    <w:abstractNumId w:val="13"/>
  </w:num>
  <w:num w:numId="13">
    <w:abstractNumId w:val="1"/>
  </w:num>
  <w:num w:numId="14">
    <w:abstractNumId w:val="3"/>
    <w:lvlOverride w:ilvl="0">
      <w:startOverride w:val="1"/>
    </w:lvlOverride>
  </w:num>
  <w:num w:numId="15">
    <w:abstractNumId w:val="8"/>
    <w:lvlOverride w:ilvl="0">
      <w:startOverride w:val="1"/>
    </w:lvlOverride>
  </w:num>
  <w:num w:numId="16">
    <w:abstractNumId w:val="7"/>
  </w:num>
  <w:num w:numId="1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13"/>
    <w:rsid w:val="000120F7"/>
    <w:rsid w:val="0002776D"/>
    <w:rsid w:val="00030DA4"/>
    <w:rsid w:val="00032F92"/>
    <w:rsid w:val="00037120"/>
    <w:rsid w:val="00060532"/>
    <w:rsid w:val="00061B7B"/>
    <w:rsid w:val="000756D4"/>
    <w:rsid w:val="00087077"/>
    <w:rsid w:val="00092BE8"/>
    <w:rsid w:val="00093236"/>
    <w:rsid w:val="000A3D46"/>
    <w:rsid w:val="000A7BB0"/>
    <w:rsid w:val="000A7BD2"/>
    <w:rsid w:val="000C13F3"/>
    <w:rsid w:val="000C479D"/>
    <w:rsid w:val="000D0395"/>
    <w:rsid w:val="000D24D6"/>
    <w:rsid w:val="000D388F"/>
    <w:rsid w:val="000E6A28"/>
    <w:rsid w:val="000F1B76"/>
    <w:rsid w:val="000F36E2"/>
    <w:rsid w:val="001025B0"/>
    <w:rsid w:val="00110813"/>
    <w:rsid w:val="0011159C"/>
    <w:rsid w:val="00113680"/>
    <w:rsid w:val="00127E86"/>
    <w:rsid w:val="00150F04"/>
    <w:rsid w:val="001529CE"/>
    <w:rsid w:val="00157ED6"/>
    <w:rsid w:val="00173669"/>
    <w:rsid w:val="001769C7"/>
    <w:rsid w:val="00177C37"/>
    <w:rsid w:val="0019013D"/>
    <w:rsid w:val="001954AE"/>
    <w:rsid w:val="00197F77"/>
    <w:rsid w:val="001A1DA8"/>
    <w:rsid w:val="001B6C4B"/>
    <w:rsid w:val="001B6E4F"/>
    <w:rsid w:val="001C1FAA"/>
    <w:rsid w:val="001C5E6E"/>
    <w:rsid w:val="001C7BE4"/>
    <w:rsid w:val="001E06B7"/>
    <w:rsid w:val="001E1288"/>
    <w:rsid w:val="001E248D"/>
    <w:rsid w:val="001E3928"/>
    <w:rsid w:val="001E4B44"/>
    <w:rsid w:val="001E5D85"/>
    <w:rsid w:val="001E62B5"/>
    <w:rsid w:val="001F24AF"/>
    <w:rsid w:val="001F48DE"/>
    <w:rsid w:val="001F4E74"/>
    <w:rsid w:val="00205B35"/>
    <w:rsid w:val="00211484"/>
    <w:rsid w:val="00216665"/>
    <w:rsid w:val="00217C2C"/>
    <w:rsid w:val="00227088"/>
    <w:rsid w:val="00232EC8"/>
    <w:rsid w:val="0024188C"/>
    <w:rsid w:val="002555AB"/>
    <w:rsid w:val="00271349"/>
    <w:rsid w:val="002A0616"/>
    <w:rsid w:val="002A0C31"/>
    <w:rsid w:val="002A379C"/>
    <w:rsid w:val="002B47EB"/>
    <w:rsid w:val="002B5B2D"/>
    <w:rsid w:val="002D0B2D"/>
    <w:rsid w:val="002E3C1D"/>
    <w:rsid w:val="002E6C53"/>
    <w:rsid w:val="00304F34"/>
    <w:rsid w:val="00307263"/>
    <w:rsid w:val="00323135"/>
    <w:rsid w:val="003245F2"/>
    <w:rsid w:val="00335E29"/>
    <w:rsid w:val="00341931"/>
    <w:rsid w:val="00341F77"/>
    <w:rsid w:val="003534A0"/>
    <w:rsid w:val="00360D2C"/>
    <w:rsid w:val="003617BD"/>
    <w:rsid w:val="00372E0C"/>
    <w:rsid w:val="003802CA"/>
    <w:rsid w:val="00380FD6"/>
    <w:rsid w:val="00381F52"/>
    <w:rsid w:val="00390A79"/>
    <w:rsid w:val="00393529"/>
    <w:rsid w:val="00394816"/>
    <w:rsid w:val="003A01F4"/>
    <w:rsid w:val="003A0F95"/>
    <w:rsid w:val="003A4ABF"/>
    <w:rsid w:val="003C04DD"/>
    <w:rsid w:val="003C360F"/>
    <w:rsid w:val="003D12A6"/>
    <w:rsid w:val="003D7239"/>
    <w:rsid w:val="003F4491"/>
    <w:rsid w:val="003F4B9B"/>
    <w:rsid w:val="00403ED5"/>
    <w:rsid w:val="004109AE"/>
    <w:rsid w:val="004121F5"/>
    <w:rsid w:val="004174EF"/>
    <w:rsid w:val="00417544"/>
    <w:rsid w:val="004175F7"/>
    <w:rsid w:val="00426149"/>
    <w:rsid w:val="00443ADD"/>
    <w:rsid w:val="00450BE4"/>
    <w:rsid w:val="00464E23"/>
    <w:rsid w:val="00471AEF"/>
    <w:rsid w:val="0047383C"/>
    <w:rsid w:val="00483FA0"/>
    <w:rsid w:val="00484D42"/>
    <w:rsid w:val="00492451"/>
    <w:rsid w:val="00495084"/>
    <w:rsid w:val="004C64BC"/>
    <w:rsid w:val="004D166E"/>
    <w:rsid w:val="004D2214"/>
    <w:rsid w:val="004D6545"/>
    <w:rsid w:val="004E0372"/>
    <w:rsid w:val="004E3C24"/>
    <w:rsid w:val="004F43D6"/>
    <w:rsid w:val="005004AF"/>
    <w:rsid w:val="00500FBB"/>
    <w:rsid w:val="005046BE"/>
    <w:rsid w:val="00505940"/>
    <w:rsid w:val="00522D1A"/>
    <w:rsid w:val="00523031"/>
    <w:rsid w:val="0053138E"/>
    <w:rsid w:val="00542685"/>
    <w:rsid w:val="005474DA"/>
    <w:rsid w:val="00563C14"/>
    <w:rsid w:val="005648DB"/>
    <w:rsid w:val="005710FC"/>
    <w:rsid w:val="0057204A"/>
    <w:rsid w:val="0057216A"/>
    <w:rsid w:val="00576856"/>
    <w:rsid w:val="00596C44"/>
    <w:rsid w:val="00597164"/>
    <w:rsid w:val="005A2183"/>
    <w:rsid w:val="005A4564"/>
    <w:rsid w:val="005D1818"/>
    <w:rsid w:val="005D53EB"/>
    <w:rsid w:val="005E1C5B"/>
    <w:rsid w:val="005F314B"/>
    <w:rsid w:val="00610D72"/>
    <w:rsid w:val="00612749"/>
    <w:rsid w:val="00624DD8"/>
    <w:rsid w:val="0064059F"/>
    <w:rsid w:val="006430FF"/>
    <w:rsid w:val="00646432"/>
    <w:rsid w:val="00654056"/>
    <w:rsid w:val="00663FFC"/>
    <w:rsid w:val="0067398C"/>
    <w:rsid w:val="006840F3"/>
    <w:rsid w:val="00692BC7"/>
    <w:rsid w:val="0069469A"/>
    <w:rsid w:val="00694F4D"/>
    <w:rsid w:val="006A1877"/>
    <w:rsid w:val="006C193B"/>
    <w:rsid w:val="006C36E4"/>
    <w:rsid w:val="006C54D4"/>
    <w:rsid w:val="006D3F2A"/>
    <w:rsid w:val="006E0A4C"/>
    <w:rsid w:val="006E4794"/>
    <w:rsid w:val="006F4C4D"/>
    <w:rsid w:val="006F538C"/>
    <w:rsid w:val="006F6FE1"/>
    <w:rsid w:val="00707159"/>
    <w:rsid w:val="00714775"/>
    <w:rsid w:val="0071604A"/>
    <w:rsid w:val="00727138"/>
    <w:rsid w:val="0074069C"/>
    <w:rsid w:val="0075190E"/>
    <w:rsid w:val="00771379"/>
    <w:rsid w:val="00773F48"/>
    <w:rsid w:val="00775F0C"/>
    <w:rsid w:val="00780414"/>
    <w:rsid w:val="0078120B"/>
    <w:rsid w:val="007907DD"/>
    <w:rsid w:val="007963D9"/>
    <w:rsid w:val="0079786B"/>
    <w:rsid w:val="007A55B8"/>
    <w:rsid w:val="007A7430"/>
    <w:rsid w:val="007C32A9"/>
    <w:rsid w:val="007C4327"/>
    <w:rsid w:val="007C44A4"/>
    <w:rsid w:val="007D7D13"/>
    <w:rsid w:val="007F6401"/>
    <w:rsid w:val="0082324C"/>
    <w:rsid w:val="00834DDF"/>
    <w:rsid w:val="008352CA"/>
    <w:rsid w:val="00840722"/>
    <w:rsid w:val="00842D95"/>
    <w:rsid w:val="0084726C"/>
    <w:rsid w:val="0085358E"/>
    <w:rsid w:val="00856D82"/>
    <w:rsid w:val="00861C03"/>
    <w:rsid w:val="008765D2"/>
    <w:rsid w:val="008809F6"/>
    <w:rsid w:val="00880CB4"/>
    <w:rsid w:val="008811C4"/>
    <w:rsid w:val="00897F1F"/>
    <w:rsid w:val="008B474C"/>
    <w:rsid w:val="008B501C"/>
    <w:rsid w:val="008B50D7"/>
    <w:rsid w:val="008B5139"/>
    <w:rsid w:val="008B5D97"/>
    <w:rsid w:val="008C109F"/>
    <w:rsid w:val="008C1BD3"/>
    <w:rsid w:val="008C433E"/>
    <w:rsid w:val="008D1CE1"/>
    <w:rsid w:val="008E1AFF"/>
    <w:rsid w:val="008F3AE3"/>
    <w:rsid w:val="009044A7"/>
    <w:rsid w:val="00912A1B"/>
    <w:rsid w:val="00912A1F"/>
    <w:rsid w:val="009234E2"/>
    <w:rsid w:val="00936D1B"/>
    <w:rsid w:val="00936F50"/>
    <w:rsid w:val="0094520C"/>
    <w:rsid w:val="00957CEF"/>
    <w:rsid w:val="00965802"/>
    <w:rsid w:val="009672A4"/>
    <w:rsid w:val="00973CD5"/>
    <w:rsid w:val="00974608"/>
    <w:rsid w:val="00980AD6"/>
    <w:rsid w:val="009960D2"/>
    <w:rsid w:val="009B00D2"/>
    <w:rsid w:val="009C684E"/>
    <w:rsid w:val="009D1340"/>
    <w:rsid w:val="009E5280"/>
    <w:rsid w:val="009F0F33"/>
    <w:rsid w:val="00A00C30"/>
    <w:rsid w:val="00A01B42"/>
    <w:rsid w:val="00A03436"/>
    <w:rsid w:val="00A0638C"/>
    <w:rsid w:val="00A10C81"/>
    <w:rsid w:val="00A11E18"/>
    <w:rsid w:val="00A2125A"/>
    <w:rsid w:val="00A36CC1"/>
    <w:rsid w:val="00A529D8"/>
    <w:rsid w:val="00A70290"/>
    <w:rsid w:val="00A71142"/>
    <w:rsid w:val="00A75151"/>
    <w:rsid w:val="00A84E62"/>
    <w:rsid w:val="00AA2375"/>
    <w:rsid w:val="00AD11CA"/>
    <w:rsid w:val="00AD2B4E"/>
    <w:rsid w:val="00AD5A7F"/>
    <w:rsid w:val="00AE750B"/>
    <w:rsid w:val="00B011C6"/>
    <w:rsid w:val="00B16A6D"/>
    <w:rsid w:val="00B32CBB"/>
    <w:rsid w:val="00B33CD6"/>
    <w:rsid w:val="00B5078F"/>
    <w:rsid w:val="00B52460"/>
    <w:rsid w:val="00B5274E"/>
    <w:rsid w:val="00B628F7"/>
    <w:rsid w:val="00B66950"/>
    <w:rsid w:val="00B70625"/>
    <w:rsid w:val="00B75F5A"/>
    <w:rsid w:val="00B82448"/>
    <w:rsid w:val="00B83A67"/>
    <w:rsid w:val="00B90A8A"/>
    <w:rsid w:val="00B913C2"/>
    <w:rsid w:val="00B9207F"/>
    <w:rsid w:val="00B933CF"/>
    <w:rsid w:val="00BA10DA"/>
    <w:rsid w:val="00BA1BF5"/>
    <w:rsid w:val="00BB000D"/>
    <w:rsid w:val="00BB142F"/>
    <w:rsid w:val="00BB4F59"/>
    <w:rsid w:val="00BE2CCA"/>
    <w:rsid w:val="00BE3672"/>
    <w:rsid w:val="00BE5AC9"/>
    <w:rsid w:val="00BE7FFA"/>
    <w:rsid w:val="00BF52C3"/>
    <w:rsid w:val="00C05117"/>
    <w:rsid w:val="00C166A7"/>
    <w:rsid w:val="00C23853"/>
    <w:rsid w:val="00C26252"/>
    <w:rsid w:val="00C442A2"/>
    <w:rsid w:val="00C5099D"/>
    <w:rsid w:val="00C542EE"/>
    <w:rsid w:val="00C54C3A"/>
    <w:rsid w:val="00C57579"/>
    <w:rsid w:val="00C62CFE"/>
    <w:rsid w:val="00C6428B"/>
    <w:rsid w:val="00C75B04"/>
    <w:rsid w:val="00C839D6"/>
    <w:rsid w:val="00C8523D"/>
    <w:rsid w:val="00C86AD4"/>
    <w:rsid w:val="00CA0209"/>
    <w:rsid w:val="00CA1E0A"/>
    <w:rsid w:val="00CA5F5A"/>
    <w:rsid w:val="00CB0BB7"/>
    <w:rsid w:val="00CB14F6"/>
    <w:rsid w:val="00CB599B"/>
    <w:rsid w:val="00CB631A"/>
    <w:rsid w:val="00CB7788"/>
    <w:rsid w:val="00CC3D48"/>
    <w:rsid w:val="00CD06D9"/>
    <w:rsid w:val="00CD210F"/>
    <w:rsid w:val="00CD342B"/>
    <w:rsid w:val="00CF4FC0"/>
    <w:rsid w:val="00D024D8"/>
    <w:rsid w:val="00D076C9"/>
    <w:rsid w:val="00D10D40"/>
    <w:rsid w:val="00D11F18"/>
    <w:rsid w:val="00D12D23"/>
    <w:rsid w:val="00D17F38"/>
    <w:rsid w:val="00D332A8"/>
    <w:rsid w:val="00D346DD"/>
    <w:rsid w:val="00D35EA2"/>
    <w:rsid w:val="00D50842"/>
    <w:rsid w:val="00D578C6"/>
    <w:rsid w:val="00D64977"/>
    <w:rsid w:val="00D64AD8"/>
    <w:rsid w:val="00D758C6"/>
    <w:rsid w:val="00D84DA1"/>
    <w:rsid w:val="00D87933"/>
    <w:rsid w:val="00DA0260"/>
    <w:rsid w:val="00DA50D9"/>
    <w:rsid w:val="00DB1C59"/>
    <w:rsid w:val="00DC4E12"/>
    <w:rsid w:val="00DC7CCB"/>
    <w:rsid w:val="00DC7D22"/>
    <w:rsid w:val="00DD164F"/>
    <w:rsid w:val="00DD3A30"/>
    <w:rsid w:val="00DE2BC9"/>
    <w:rsid w:val="00DE5790"/>
    <w:rsid w:val="00E1176D"/>
    <w:rsid w:val="00E422DC"/>
    <w:rsid w:val="00E443D4"/>
    <w:rsid w:val="00E445B8"/>
    <w:rsid w:val="00E47024"/>
    <w:rsid w:val="00E47A7C"/>
    <w:rsid w:val="00E51082"/>
    <w:rsid w:val="00E556DE"/>
    <w:rsid w:val="00E60B60"/>
    <w:rsid w:val="00E62918"/>
    <w:rsid w:val="00E70F92"/>
    <w:rsid w:val="00E72888"/>
    <w:rsid w:val="00E750B4"/>
    <w:rsid w:val="00E770AA"/>
    <w:rsid w:val="00E814F3"/>
    <w:rsid w:val="00E83364"/>
    <w:rsid w:val="00E86D56"/>
    <w:rsid w:val="00E92CEA"/>
    <w:rsid w:val="00E94872"/>
    <w:rsid w:val="00EB313E"/>
    <w:rsid w:val="00EC5384"/>
    <w:rsid w:val="00EC7ED1"/>
    <w:rsid w:val="00ED1435"/>
    <w:rsid w:val="00ED2742"/>
    <w:rsid w:val="00ED2C67"/>
    <w:rsid w:val="00F0403F"/>
    <w:rsid w:val="00F069E6"/>
    <w:rsid w:val="00F157AD"/>
    <w:rsid w:val="00F21CB6"/>
    <w:rsid w:val="00F27694"/>
    <w:rsid w:val="00F37926"/>
    <w:rsid w:val="00F577DE"/>
    <w:rsid w:val="00F62067"/>
    <w:rsid w:val="00F636D0"/>
    <w:rsid w:val="00F67EDE"/>
    <w:rsid w:val="00F72BFB"/>
    <w:rsid w:val="00F75291"/>
    <w:rsid w:val="00F76430"/>
    <w:rsid w:val="00F76DB8"/>
    <w:rsid w:val="00F83DB1"/>
    <w:rsid w:val="00F9114B"/>
    <w:rsid w:val="00F97248"/>
    <w:rsid w:val="00FA3616"/>
    <w:rsid w:val="00FA3EFA"/>
    <w:rsid w:val="00FC14E7"/>
    <w:rsid w:val="00FC576B"/>
    <w:rsid w:val="00FD4813"/>
    <w:rsid w:val="00FD5398"/>
    <w:rsid w:val="00FE2CCC"/>
    <w:rsid w:val="00FE54C4"/>
    <w:rsid w:val="00FF305E"/>
    <w:rsid w:val="00FF5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3AE50"/>
  <w15:docId w15:val="{15CFA7E7-7EFD-4EFD-B5F4-0A2A6E49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245F2"/>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43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46432"/>
  </w:style>
  <w:style w:type="paragraph" w:styleId="a5">
    <w:name w:val="footer"/>
    <w:basedOn w:val="a"/>
    <w:link w:val="a6"/>
    <w:uiPriority w:val="99"/>
    <w:unhideWhenUsed/>
    <w:rsid w:val="0064643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6432"/>
  </w:style>
  <w:style w:type="table" w:styleId="a7">
    <w:name w:val="Table Grid"/>
    <w:basedOn w:val="a1"/>
    <w:uiPriority w:val="39"/>
    <w:rsid w:val="001C1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uiPriority w:val="99"/>
    <w:unhideWhenUsed/>
    <w:rsid w:val="00B5078F"/>
    <w:pPr>
      <w:spacing w:after="0" w:line="240" w:lineRule="auto"/>
    </w:pPr>
    <w:rPr>
      <w:rFonts w:ascii="Calibri" w:eastAsia="Calibri" w:hAnsi="Calibri" w:cs="Times New Roman"/>
      <w:szCs w:val="21"/>
    </w:rPr>
  </w:style>
  <w:style w:type="character" w:customStyle="1" w:styleId="a9">
    <w:name w:val="Текст Знак"/>
    <w:basedOn w:val="a0"/>
    <w:link w:val="a8"/>
    <w:uiPriority w:val="99"/>
    <w:rsid w:val="00B5078F"/>
    <w:rPr>
      <w:rFonts w:ascii="Calibri" w:eastAsia="Calibri" w:hAnsi="Calibri" w:cs="Times New Roman"/>
      <w:szCs w:val="21"/>
    </w:rPr>
  </w:style>
  <w:style w:type="paragraph" w:styleId="aa">
    <w:name w:val="Normal (Web)"/>
    <w:basedOn w:val="a"/>
    <w:uiPriority w:val="99"/>
    <w:unhideWhenUsed/>
    <w:rsid w:val="00B5078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tyle11">
    <w:name w:val="Style11"/>
    <w:basedOn w:val="a"/>
    <w:uiPriority w:val="99"/>
    <w:rsid w:val="00360D2C"/>
    <w:pPr>
      <w:widowControl w:val="0"/>
      <w:autoSpaceDE w:val="0"/>
      <w:autoSpaceDN w:val="0"/>
      <w:adjustRightInd w:val="0"/>
      <w:spacing w:after="0" w:line="330" w:lineRule="exact"/>
      <w:ind w:firstLine="682"/>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360D2C"/>
    <w:rPr>
      <w:rFonts w:ascii="Times New Roman" w:hAnsi="Times New Roman" w:cs="Times New Roman"/>
      <w:sz w:val="22"/>
      <w:szCs w:val="22"/>
    </w:rPr>
  </w:style>
  <w:style w:type="paragraph" w:customStyle="1" w:styleId="Style12">
    <w:name w:val="Style12"/>
    <w:basedOn w:val="a"/>
    <w:uiPriority w:val="99"/>
    <w:rsid w:val="00FC576B"/>
    <w:pPr>
      <w:widowControl w:val="0"/>
      <w:autoSpaceDE w:val="0"/>
      <w:autoSpaceDN w:val="0"/>
      <w:adjustRightInd w:val="0"/>
      <w:spacing w:after="0" w:line="329" w:lineRule="exact"/>
      <w:jc w:val="both"/>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E443D4"/>
    <w:pPr>
      <w:widowControl w:val="0"/>
      <w:autoSpaceDE w:val="0"/>
      <w:autoSpaceDN w:val="0"/>
      <w:adjustRightInd w:val="0"/>
      <w:spacing w:after="0" w:line="328" w:lineRule="exact"/>
      <w:ind w:firstLine="840"/>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0756D4"/>
    <w:pPr>
      <w:widowControl w:val="0"/>
      <w:autoSpaceDE w:val="0"/>
      <w:autoSpaceDN w:val="0"/>
      <w:adjustRightInd w:val="0"/>
      <w:spacing w:after="0" w:line="329" w:lineRule="exact"/>
      <w:ind w:firstLine="835"/>
      <w:jc w:val="both"/>
    </w:pPr>
    <w:rPr>
      <w:rFonts w:ascii="Times New Roman" w:eastAsiaTheme="minorEastAsia" w:hAnsi="Times New Roman" w:cs="Times New Roman"/>
      <w:sz w:val="24"/>
      <w:szCs w:val="24"/>
      <w:lang w:eastAsia="ru-RU"/>
    </w:rPr>
  </w:style>
  <w:style w:type="character" w:customStyle="1" w:styleId="11">
    <w:name w:val="Заголовок Знак1"/>
    <w:link w:val="ab"/>
    <w:uiPriority w:val="99"/>
    <w:locked/>
    <w:rsid w:val="00F75291"/>
    <w:rPr>
      <w:rFonts w:ascii="Times New Roman" w:hAnsi="Times New Roman" w:cs="Times New Roman"/>
      <w:b/>
      <w:bCs/>
      <w:sz w:val="28"/>
      <w:szCs w:val="28"/>
    </w:rPr>
  </w:style>
  <w:style w:type="paragraph" w:customStyle="1" w:styleId="ac">
    <w:basedOn w:val="a"/>
    <w:next w:val="ab"/>
    <w:uiPriority w:val="99"/>
    <w:qFormat/>
    <w:rsid w:val="00F75291"/>
    <w:pPr>
      <w:spacing w:after="0" w:line="240" w:lineRule="auto"/>
      <w:jc w:val="center"/>
    </w:pPr>
    <w:rPr>
      <w:rFonts w:ascii="Times New Roman" w:eastAsia="Times New Roman" w:hAnsi="Times New Roman" w:cs="Times New Roman"/>
      <w:b/>
      <w:bCs/>
      <w:sz w:val="28"/>
      <w:szCs w:val="28"/>
      <w:lang w:eastAsia="ru-RU"/>
    </w:rPr>
  </w:style>
  <w:style w:type="paragraph" w:styleId="ab">
    <w:name w:val="Title"/>
    <w:basedOn w:val="a"/>
    <w:next w:val="a"/>
    <w:link w:val="11"/>
    <w:uiPriority w:val="99"/>
    <w:qFormat/>
    <w:rsid w:val="00F75291"/>
    <w:pPr>
      <w:spacing w:after="0" w:line="240" w:lineRule="auto"/>
      <w:contextualSpacing/>
    </w:pPr>
    <w:rPr>
      <w:rFonts w:ascii="Times New Roman" w:hAnsi="Times New Roman" w:cs="Times New Roman"/>
      <w:b/>
      <w:bCs/>
      <w:sz w:val="28"/>
      <w:szCs w:val="28"/>
    </w:rPr>
  </w:style>
  <w:style w:type="character" w:customStyle="1" w:styleId="ad">
    <w:name w:val="Заголовок Знак"/>
    <w:basedOn w:val="a0"/>
    <w:uiPriority w:val="10"/>
    <w:rsid w:val="00F75291"/>
    <w:rPr>
      <w:rFonts w:asciiTheme="majorHAnsi" w:eastAsiaTheme="majorEastAsia" w:hAnsiTheme="majorHAnsi" w:cstheme="majorBidi"/>
      <w:spacing w:val="-10"/>
      <w:kern w:val="28"/>
      <w:sz w:val="56"/>
      <w:szCs w:val="56"/>
    </w:rPr>
  </w:style>
  <w:style w:type="paragraph" w:customStyle="1" w:styleId="Style10">
    <w:name w:val="Style10"/>
    <w:basedOn w:val="a"/>
    <w:uiPriority w:val="99"/>
    <w:rsid w:val="00973CD5"/>
    <w:pPr>
      <w:widowControl w:val="0"/>
      <w:autoSpaceDE w:val="0"/>
      <w:autoSpaceDN w:val="0"/>
      <w:adjustRightInd w:val="0"/>
      <w:spacing w:after="0" w:line="296" w:lineRule="exact"/>
      <w:ind w:firstLine="686"/>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973CD5"/>
    <w:pPr>
      <w:widowControl w:val="0"/>
      <w:autoSpaceDE w:val="0"/>
      <w:autoSpaceDN w:val="0"/>
      <w:adjustRightInd w:val="0"/>
      <w:spacing w:after="0" w:line="298" w:lineRule="exact"/>
      <w:ind w:firstLine="696"/>
    </w:pPr>
    <w:rPr>
      <w:rFonts w:ascii="Times New Roman" w:eastAsia="Times New Roman" w:hAnsi="Times New Roman" w:cs="Times New Roman"/>
      <w:sz w:val="24"/>
      <w:szCs w:val="24"/>
      <w:lang w:eastAsia="ru-RU"/>
    </w:rPr>
  </w:style>
  <w:style w:type="paragraph" w:customStyle="1" w:styleId="Style7">
    <w:name w:val="Style7"/>
    <w:basedOn w:val="a"/>
    <w:uiPriority w:val="99"/>
    <w:rsid w:val="00973CD5"/>
    <w:pPr>
      <w:widowControl w:val="0"/>
      <w:autoSpaceDE w:val="0"/>
      <w:autoSpaceDN w:val="0"/>
      <w:adjustRightInd w:val="0"/>
      <w:spacing w:after="0" w:line="367" w:lineRule="exact"/>
      <w:ind w:firstLine="850"/>
    </w:pPr>
    <w:rPr>
      <w:rFonts w:ascii="Times New Roman" w:eastAsia="Times New Roman" w:hAnsi="Times New Roman" w:cs="Times New Roman"/>
      <w:sz w:val="24"/>
      <w:szCs w:val="24"/>
      <w:lang w:eastAsia="ru-RU"/>
    </w:rPr>
  </w:style>
  <w:style w:type="paragraph" w:customStyle="1" w:styleId="Style1">
    <w:name w:val="Style1"/>
    <w:basedOn w:val="a"/>
    <w:uiPriority w:val="99"/>
    <w:rsid w:val="00973CD5"/>
    <w:pPr>
      <w:widowControl w:val="0"/>
      <w:autoSpaceDE w:val="0"/>
      <w:autoSpaceDN w:val="0"/>
      <w:adjustRightInd w:val="0"/>
      <w:spacing w:after="0" w:line="476" w:lineRule="exact"/>
      <w:jc w:val="right"/>
    </w:pPr>
    <w:rPr>
      <w:rFonts w:ascii="Georgia" w:eastAsia="Times New Roman" w:hAnsi="Georgia" w:cs="Times New Roman"/>
      <w:sz w:val="24"/>
      <w:szCs w:val="24"/>
      <w:lang w:eastAsia="ru-RU"/>
    </w:rPr>
  </w:style>
  <w:style w:type="character" w:customStyle="1" w:styleId="FontStyle23">
    <w:name w:val="Font Style23"/>
    <w:uiPriority w:val="99"/>
    <w:rsid w:val="00973CD5"/>
    <w:rPr>
      <w:rFonts w:ascii="Times New Roman" w:hAnsi="Times New Roman" w:cs="Times New Roman"/>
      <w:sz w:val="26"/>
      <w:szCs w:val="26"/>
    </w:rPr>
  </w:style>
  <w:style w:type="paragraph" w:customStyle="1" w:styleId="Style4">
    <w:name w:val="Style4"/>
    <w:basedOn w:val="a"/>
    <w:uiPriority w:val="99"/>
    <w:rsid w:val="00957CEF"/>
    <w:pPr>
      <w:widowControl w:val="0"/>
      <w:autoSpaceDE w:val="0"/>
      <w:autoSpaceDN w:val="0"/>
      <w:adjustRightInd w:val="0"/>
      <w:spacing w:after="0" w:line="317" w:lineRule="exact"/>
      <w:ind w:hanging="360"/>
      <w:jc w:val="both"/>
    </w:pPr>
    <w:rPr>
      <w:rFonts w:ascii="Georgia" w:eastAsia="Times New Roman" w:hAnsi="Georgia" w:cs="Times New Roman"/>
      <w:sz w:val="24"/>
      <w:szCs w:val="24"/>
      <w:lang w:eastAsia="ru-RU"/>
    </w:rPr>
  </w:style>
  <w:style w:type="paragraph" w:customStyle="1" w:styleId="Style5">
    <w:name w:val="Style5"/>
    <w:basedOn w:val="a"/>
    <w:uiPriority w:val="99"/>
    <w:rsid w:val="00957CEF"/>
    <w:pPr>
      <w:widowControl w:val="0"/>
      <w:autoSpaceDE w:val="0"/>
      <w:autoSpaceDN w:val="0"/>
      <w:adjustRightInd w:val="0"/>
      <w:spacing w:after="0" w:line="317" w:lineRule="exact"/>
      <w:jc w:val="both"/>
    </w:pPr>
    <w:rPr>
      <w:rFonts w:ascii="Georgia" w:eastAsia="Times New Roman" w:hAnsi="Georgia" w:cs="Times New Roman"/>
      <w:sz w:val="24"/>
      <w:szCs w:val="24"/>
      <w:lang w:eastAsia="ru-RU"/>
    </w:rPr>
  </w:style>
  <w:style w:type="character" w:customStyle="1" w:styleId="FontStyle45">
    <w:name w:val="Font Style45"/>
    <w:uiPriority w:val="99"/>
    <w:rsid w:val="00957CEF"/>
    <w:rPr>
      <w:rFonts w:ascii="Constantia" w:hAnsi="Constantia" w:cs="Constantia"/>
      <w:sz w:val="30"/>
      <w:szCs w:val="30"/>
    </w:rPr>
  </w:style>
  <w:style w:type="character" w:customStyle="1" w:styleId="FontStyle46">
    <w:name w:val="Font Style46"/>
    <w:uiPriority w:val="99"/>
    <w:rsid w:val="00957CEF"/>
    <w:rPr>
      <w:rFonts w:ascii="Times New Roman" w:hAnsi="Times New Roman" w:cs="Times New Roman"/>
      <w:sz w:val="26"/>
      <w:szCs w:val="26"/>
    </w:rPr>
  </w:style>
  <w:style w:type="paragraph" w:customStyle="1" w:styleId="ae">
    <w:basedOn w:val="a"/>
    <w:next w:val="ab"/>
    <w:link w:val="af"/>
    <w:uiPriority w:val="99"/>
    <w:qFormat/>
    <w:rsid w:val="00B70625"/>
    <w:pPr>
      <w:spacing w:after="0" w:line="240" w:lineRule="auto"/>
      <w:jc w:val="center"/>
    </w:pPr>
    <w:rPr>
      <w:rFonts w:ascii="Cambria" w:eastAsia="Times New Roman" w:hAnsi="Cambria" w:cs="Times New Roman"/>
      <w:b/>
      <w:bCs/>
      <w:kern w:val="28"/>
      <w:sz w:val="32"/>
      <w:szCs w:val="32"/>
    </w:rPr>
  </w:style>
  <w:style w:type="character" w:customStyle="1" w:styleId="af">
    <w:name w:val="Название Знак"/>
    <w:link w:val="ae"/>
    <w:uiPriority w:val="99"/>
    <w:rsid w:val="00B70625"/>
    <w:rPr>
      <w:rFonts w:ascii="Cambria" w:eastAsia="Times New Roman" w:hAnsi="Cambria" w:cs="Times New Roman"/>
      <w:b/>
      <w:bCs/>
      <w:kern w:val="28"/>
      <w:sz w:val="32"/>
      <w:szCs w:val="32"/>
    </w:rPr>
  </w:style>
  <w:style w:type="paragraph" w:styleId="af0">
    <w:name w:val="Balloon Text"/>
    <w:basedOn w:val="a"/>
    <w:link w:val="af1"/>
    <w:uiPriority w:val="99"/>
    <w:semiHidden/>
    <w:unhideWhenUsed/>
    <w:rsid w:val="00BE7FF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E7FFA"/>
    <w:rPr>
      <w:rFonts w:ascii="Segoe UI" w:hAnsi="Segoe UI" w:cs="Segoe UI"/>
      <w:sz w:val="18"/>
      <w:szCs w:val="18"/>
    </w:rPr>
  </w:style>
  <w:style w:type="paragraph" w:styleId="af2">
    <w:name w:val="List Paragraph"/>
    <w:basedOn w:val="a"/>
    <w:uiPriority w:val="34"/>
    <w:qFormat/>
    <w:rsid w:val="00500FBB"/>
    <w:pPr>
      <w:ind w:left="720"/>
      <w:contextualSpacing/>
    </w:pPr>
  </w:style>
  <w:style w:type="character" w:customStyle="1" w:styleId="FontStyle13">
    <w:name w:val="Font Style13"/>
    <w:basedOn w:val="a0"/>
    <w:uiPriority w:val="99"/>
    <w:rsid w:val="00426149"/>
    <w:rPr>
      <w:rFonts w:ascii="Times New Roman" w:hAnsi="Times New Roman" w:cs="Times New Roman" w:hint="default"/>
      <w:sz w:val="26"/>
      <w:szCs w:val="26"/>
    </w:rPr>
  </w:style>
  <w:style w:type="paragraph" w:customStyle="1" w:styleId="Style3">
    <w:name w:val="Style3"/>
    <w:basedOn w:val="a"/>
    <w:uiPriority w:val="99"/>
    <w:rsid w:val="00426149"/>
    <w:pPr>
      <w:widowControl w:val="0"/>
      <w:autoSpaceDE w:val="0"/>
      <w:autoSpaceDN w:val="0"/>
      <w:adjustRightInd w:val="0"/>
      <w:spacing w:after="0" w:line="360" w:lineRule="exact"/>
    </w:pPr>
    <w:rPr>
      <w:rFonts w:ascii="Times New Roman" w:eastAsiaTheme="minorEastAsia" w:hAnsi="Times New Roman" w:cs="Times New Roman"/>
      <w:sz w:val="24"/>
      <w:szCs w:val="24"/>
      <w:lang w:eastAsia="ru-RU"/>
    </w:rPr>
  </w:style>
  <w:style w:type="character" w:customStyle="1" w:styleId="FontStyle18">
    <w:name w:val="Font Style18"/>
    <w:basedOn w:val="a0"/>
    <w:uiPriority w:val="99"/>
    <w:rsid w:val="00426149"/>
    <w:rPr>
      <w:rFonts w:ascii="Times New Roman" w:hAnsi="Times New Roman" w:cs="Times New Roman"/>
      <w:b/>
      <w:bCs/>
      <w:sz w:val="26"/>
      <w:szCs w:val="26"/>
    </w:rPr>
  </w:style>
  <w:style w:type="paragraph" w:customStyle="1" w:styleId="Style6">
    <w:name w:val="Style6"/>
    <w:basedOn w:val="a"/>
    <w:uiPriority w:val="99"/>
    <w:rsid w:val="00426149"/>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FontStyle14">
    <w:name w:val="Font Style14"/>
    <w:basedOn w:val="a0"/>
    <w:uiPriority w:val="99"/>
    <w:rsid w:val="00426149"/>
    <w:rPr>
      <w:rFonts w:ascii="Georgia" w:hAnsi="Georgia" w:cs="Georgia" w:hint="default"/>
      <w:sz w:val="16"/>
      <w:szCs w:val="16"/>
    </w:rPr>
  </w:style>
  <w:style w:type="character" w:customStyle="1" w:styleId="FontStyle15">
    <w:name w:val="Font Style15"/>
    <w:basedOn w:val="a0"/>
    <w:uiPriority w:val="99"/>
    <w:rsid w:val="00426149"/>
    <w:rPr>
      <w:rFonts w:ascii="Times New Roman" w:hAnsi="Times New Roman" w:cs="Times New Roman" w:hint="default"/>
      <w:b/>
      <w:bCs/>
      <w:i/>
      <w:iCs/>
      <w:sz w:val="20"/>
      <w:szCs w:val="20"/>
    </w:rPr>
  </w:style>
  <w:style w:type="character" w:customStyle="1" w:styleId="FontStyle16">
    <w:name w:val="Font Style16"/>
    <w:basedOn w:val="a0"/>
    <w:uiPriority w:val="99"/>
    <w:rsid w:val="00426149"/>
    <w:rPr>
      <w:rFonts w:ascii="Times New Roman" w:hAnsi="Times New Roman" w:cs="Times New Roman" w:hint="default"/>
      <w:sz w:val="20"/>
      <w:szCs w:val="20"/>
    </w:rPr>
  </w:style>
  <w:style w:type="character" w:customStyle="1" w:styleId="FontStyle17">
    <w:name w:val="Font Style17"/>
    <w:basedOn w:val="a0"/>
    <w:uiPriority w:val="99"/>
    <w:rsid w:val="00426149"/>
    <w:rPr>
      <w:rFonts w:ascii="Times New Roman" w:hAnsi="Times New Roman" w:cs="Times New Roman" w:hint="default"/>
      <w:sz w:val="24"/>
      <w:szCs w:val="24"/>
    </w:rPr>
  </w:style>
  <w:style w:type="character" w:customStyle="1" w:styleId="FontStyle21">
    <w:name w:val="Font Style21"/>
    <w:basedOn w:val="a0"/>
    <w:uiPriority w:val="99"/>
    <w:rsid w:val="001E4B44"/>
    <w:rPr>
      <w:rFonts w:ascii="Courier New" w:hAnsi="Courier New" w:cs="Courier New" w:hint="default"/>
      <w:b/>
      <w:bCs/>
      <w:i/>
      <w:iCs/>
      <w:sz w:val="28"/>
      <w:szCs w:val="28"/>
    </w:rPr>
  </w:style>
  <w:style w:type="character" w:customStyle="1" w:styleId="FontStyle22">
    <w:name w:val="Font Style22"/>
    <w:basedOn w:val="a0"/>
    <w:uiPriority w:val="99"/>
    <w:rsid w:val="001E4B44"/>
    <w:rPr>
      <w:rFonts w:ascii="Times New Roman" w:hAnsi="Times New Roman" w:cs="Times New Roman" w:hint="default"/>
      <w:spacing w:val="-10"/>
      <w:sz w:val="24"/>
      <w:szCs w:val="24"/>
    </w:rPr>
  </w:style>
  <w:style w:type="paragraph" w:customStyle="1" w:styleId="Style24">
    <w:name w:val="Style24"/>
    <w:basedOn w:val="a"/>
    <w:uiPriority w:val="99"/>
    <w:rsid w:val="001E4B44"/>
    <w:pPr>
      <w:widowControl w:val="0"/>
      <w:autoSpaceDE w:val="0"/>
      <w:autoSpaceDN w:val="0"/>
      <w:adjustRightInd w:val="0"/>
      <w:spacing w:after="0" w:line="323" w:lineRule="exact"/>
      <w:jc w:val="both"/>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1E4B44"/>
    <w:pPr>
      <w:widowControl w:val="0"/>
      <w:autoSpaceDE w:val="0"/>
      <w:autoSpaceDN w:val="0"/>
      <w:adjustRightInd w:val="0"/>
      <w:spacing w:after="0" w:line="547" w:lineRule="exact"/>
      <w:ind w:hanging="1320"/>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1E4B44"/>
    <w:rPr>
      <w:rFonts w:ascii="Times New Roman" w:hAnsi="Times New Roman" w:cs="Times New Roman" w:hint="default"/>
      <w:sz w:val="28"/>
      <w:szCs w:val="28"/>
    </w:rPr>
  </w:style>
  <w:style w:type="paragraph" w:customStyle="1" w:styleId="Style18">
    <w:name w:val="Style18"/>
    <w:basedOn w:val="a"/>
    <w:uiPriority w:val="99"/>
    <w:rsid w:val="009B00D2"/>
    <w:pPr>
      <w:widowControl w:val="0"/>
      <w:autoSpaceDE w:val="0"/>
      <w:autoSpaceDN w:val="0"/>
      <w:adjustRightInd w:val="0"/>
      <w:spacing w:after="0" w:line="309" w:lineRule="exact"/>
    </w:pPr>
    <w:rPr>
      <w:rFonts w:ascii="Times New Roman" w:eastAsiaTheme="minorEastAsia" w:hAnsi="Times New Roman" w:cs="Times New Roman"/>
      <w:sz w:val="24"/>
      <w:szCs w:val="24"/>
      <w:lang w:eastAsia="ru-RU"/>
    </w:rPr>
  </w:style>
  <w:style w:type="character" w:customStyle="1" w:styleId="FontStyle66">
    <w:name w:val="Font Style66"/>
    <w:basedOn w:val="a0"/>
    <w:uiPriority w:val="99"/>
    <w:rsid w:val="009B00D2"/>
    <w:rPr>
      <w:rFonts w:ascii="Arial" w:hAnsi="Arial" w:cs="Arial" w:hint="default"/>
      <w:sz w:val="20"/>
      <w:szCs w:val="20"/>
    </w:rPr>
  </w:style>
  <w:style w:type="character" w:customStyle="1" w:styleId="FontStyle41">
    <w:name w:val="Font Style41"/>
    <w:basedOn w:val="a0"/>
    <w:uiPriority w:val="99"/>
    <w:rsid w:val="00464E23"/>
    <w:rPr>
      <w:rFonts w:ascii="Times New Roman" w:hAnsi="Times New Roman" w:cs="Times New Roman" w:hint="default"/>
      <w:sz w:val="22"/>
      <w:szCs w:val="22"/>
    </w:rPr>
  </w:style>
  <w:style w:type="character" w:customStyle="1" w:styleId="10">
    <w:name w:val="Заголовок 1 Знак"/>
    <w:basedOn w:val="a0"/>
    <w:link w:val="1"/>
    <w:uiPriority w:val="9"/>
    <w:rsid w:val="003245F2"/>
    <w:rPr>
      <w:rFonts w:ascii="Times New Roman" w:eastAsia="Times New Roman" w:hAnsi="Times New Roman" w:cs="Times New Roman"/>
      <w:sz w:val="28"/>
      <w:szCs w:val="24"/>
      <w:lang w:eastAsia="ru-RU"/>
    </w:rPr>
  </w:style>
  <w:style w:type="paragraph" w:customStyle="1" w:styleId="af3">
    <w:basedOn w:val="a"/>
    <w:next w:val="ab"/>
    <w:uiPriority w:val="99"/>
    <w:qFormat/>
    <w:rsid w:val="000F36E2"/>
    <w:pPr>
      <w:spacing w:after="0" w:line="240" w:lineRule="auto"/>
      <w:jc w:val="center"/>
    </w:pPr>
    <w:rPr>
      <w:rFonts w:ascii="Times New Roman" w:eastAsia="Times New Roman" w:hAnsi="Times New Roman" w:cs="Times New Roman"/>
      <w:b/>
      <w:bCs/>
      <w:sz w:val="28"/>
      <w:szCs w:val="28"/>
      <w:lang w:eastAsia="ru-RU"/>
    </w:rPr>
  </w:style>
  <w:style w:type="paragraph" w:customStyle="1" w:styleId="af4">
    <w:basedOn w:val="a"/>
    <w:next w:val="ab"/>
    <w:uiPriority w:val="99"/>
    <w:qFormat/>
    <w:rsid w:val="00197F77"/>
    <w:pPr>
      <w:spacing w:after="0" w:line="240" w:lineRule="auto"/>
      <w:jc w:val="center"/>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98165">
      <w:bodyDiv w:val="1"/>
      <w:marLeft w:val="0"/>
      <w:marRight w:val="0"/>
      <w:marTop w:val="0"/>
      <w:marBottom w:val="0"/>
      <w:divBdr>
        <w:top w:val="none" w:sz="0" w:space="0" w:color="auto"/>
        <w:left w:val="none" w:sz="0" w:space="0" w:color="auto"/>
        <w:bottom w:val="none" w:sz="0" w:space="0" w:color="auto"/>
        <w:right w:val="none" w:sz="0" w:space="0" w:color="auto"/>
      </w:divBdr>
    </w:div>
    <w:div w:id="133763713">
      <w:bodyDiv w:val="1"/>
      <w:marLeft w:val="0"/>
      <w:marRight w:val="0"/>
      <w:marTop w:val="0"/>
      <w:marBottom w:val="0"/>
      <w:divBdr>
        <w:top w:val="none" w:sz="0" w:space="0" w:color="auto"/>
        <w:left w:val="none" w:sz="0" w:space="0" w:color="auto"/>
        <w:bottom w:val="none" w:sz="0" w:space="0" w:color="auto"/>
        <w:right w:val="none" w:sz="0" w:space="0" w:color="auto"/>
      </w:divBdr>
    </w:div>
    <w:div w:id="338195287">
      <w:bodyDiv w:val="1"/>
      <w:marLeft w:val="0"/>
      <w:marRight w:val="0"/>
      <w:marTop w:val="0"/>
      <w:marBottom w:val="0"/>
      <w:divBdr>
        <w:top w:val="none" w:sz="0" w:space="0" w:color="auto"/>
        <w:left w:val="none" w:sz="0" w:space="0" w:color="auto"/>
        <w:bottom w:val="none" w:sz="0" w:space="0" w:color="auto"/>
        <w:right w:val="none" w:sz="0" w:space="0" w:color="auto"/>
      </w:divBdr>
    </w:div>
    <w:div w:id="684795573">
      <w:bodyDiv w:val="1"/>
      <w:marLeft w:val="0"/>
      <w:marRight w:val="0"/>
      <w:marTop w:val="0"/>
      <w:marBottom w:val="0"/>
      <w:divBdr>
        <w:top w:val="none" w:sz="0" w:space="0" w:color="auto"/>
        <w:left w:val="none" w:sz="0" w:space="0" w:color="auto"/>
        <w:bottom w:val="none" w:sz="0" w:space="0" w:color="auto"/>
        <w:right w:val="none" w:sz="0" w:space="0" w:color="auto"/>
      </w:divBdr>
    </w:div>
    <w:div w:id="1310204363">
      <w:bodyDiv w:val="1"/>
      <w:marLeft w:val="0"/>
      <w:marRight w:val="0"/>
      <w:marTop w:val="0"/>
      <w:marBottom w:val="0"/>
      <w:divBdr>
        <w:top w:val="none" w:sz="0" w:space="0" w:color="auto"/>
        <w:left w:val="none" w:sz="0" w:space="0" w:color="auto"/>
        <w:bottom w:val="none" w:sz="0" w:space="0" w:color="auto"/>
        <w:right w:val="none" w:sz="0" w:space="0" w:color="auto"/>
      </w:divBdr>
    </w:div>
    <w:div w:id="1513371807">
      <w:bodyDiv w:val="1"/>
      <w:marLeft w:val="0"/>
      <w:marRight w:val="0"/>
      <w:marTop w:val="0"/>
      <w:marBottom w:val="0"/>
      <w:divBdr>
        <w:top w:val="none" w:sz="0" w:space="0" w:color="auto"/>
        <w:left w:val="none" w:sz="0" w:space="0" w:color="auto"/>
        <w:bottom w:val="none" w:sz="0" w:space="0" w:color="auto"/>
        <w:right w:val="none" w:sz="0" w:space="0" w:color="auto"/>
      </w:divBdr>
    </w:div>
    <w:div w:id="1680498868">
      <w:bodyDiv w:val="1"/>
      <w:marLeft w:val="0"/>
      <w:marRight w:val="0"/>
      <w:marTop w:val="0"/>
      <w:marBottom w:val="0"/>
      <w:divBdr>
        <w:top w:val="none" w:sz="0" w:space="0" w:color="auto"/>
        <w:left w:val="none" w:sz="0" w:space="0" w:color="auto"/>
        <w:bottom w:val="none" w:sz="0" w:space="0" w:color="auto"/>
        <w:right w:val="none" w:sz="0" w:space="0" w:color="auto"/>
      </w:divBdr>
    </w:div>
    <w:div w:id="1765494912">
      <w:bodyDiv w:val="1"/>
      <w:marLeft w:val="0"/>
      <w:marRight w:val="0"/>
      <w:marTop w:val="0"/>
      <w:marBottom w:val="0"/>
      <w:divBdr>
        <w:top w:val="none" w:sz="0" w:space="0" w:color="auto"/>
        <w:left w:val="none" w:sz="0" w:space="0" w:color="auto"/>
        <w:bottom w:val="none" w:sz="0" w:space="0" w:color="auto"/>
        <w:right w:val="none" w:sz="0" w:space="0" w:color="auto"/>
      </w:divBdr>
    </w:div>
    <w:div w:id="1795903060">
      <w:bodyDiv w:val="1"/>
      <w:marLeft w:val="0"/>
      <w:marRight w:val="0"/>
      <w:marTop w:val="0"/>
      <w:marBottom w:val="0"/>
      <w:divBdr>
        <w:top w:val="none" w:sz="0" w:space="0" w:color="auto"/>
        <w:left w:val="none" w:sz="0" w:space="0" w:color="auto"/>
        <w:bottom w:val="none" w:sz="0" w:space="0" w:color="auto"/>
        <w:right w:val="none" w:sz="0" w:space="0" w:color="auto"/>
      </w:divBdr>
    </w:div>
    <w:div w:id="1810051236">
      <w:bodyDiv w:val="1"/>
      <w:marLeft w:val="0"/>
      <w:marRight w:val="0"/>
      <w:marTop w:val="0"/>
      <w:marBottom w:val="0"/>
      <w:divBdr>
        <w:top w:val="none" w:sz="0" w:space="0" w:color="auto"/>
        <w:left w:val="none" w:sz="0" w:space="0" w:color="auto"/>
        <w:bottom w:val="none" w:sz="0" w:space="0" w:color="auto"/>
        <w:right w:val="none" w:sz="0" w:space="0" w:color="auto"/>
      </w:divBdr>
    </w:div>
    <w:div w:id="202743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1400</Words>
  <Characters>7986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Публичные слушания проведены на основании постановления Главы города от 12.10.20</vt:lpstr>
      <vt:lpstr>Публичные слушания проводятся на основании постановления Администрации города о</vt:lpstr>
    </vt:vector>
  </TitlesOfParts>
  <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Кильдибекова Марина Васильевна</dc:creator>
  <cp:keywords/>
  <dc:description/>
  <cp:lastModifiedBy>Кильдибекова Марина Васильевна</cp:lastModifiedBy>
  <cp:revision>9</cp:revision>
  <cp:lastPrinted>2022-01-10T12:11:00Z</cp:lastPrinted>
  <dcterms:created xsi:type="dcterms:W3CDTF">2022-01-10T12:15:00Z</dcterms:created>
  <dcterms:modified xsi:type="dcterms:W3CDTF">2022-01-13T04:00:00Z</dcterms:modified>
</cp:coreProperties>
</file>